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916E" w14:textId="657C480D" w:rsidR="006E1818" w:rsidRPr="00A130DD" w:rsidRDefault="00A130DD" w:rsidP="002776C9">
      <w:pPr>
        <w:pStyle w:val="Titel"/>
        <w:spacing w:after="240"/>
        <w:rPr>
          <w:b w:val="0"/>
        </w:rPr>
      </w:pPr>
      <w:bookmarkStart w:id="0" w:name="_Hlk47620816"/>
      <w:bookmarkEnd w:id="0"/>
      <w:r w:rsidRPr="00A130DD">
        <w:t>Wohnen im Waldviertel – P</w:t>
      </w:r>
      <w:r w:rsidR="0096463C">
        <w:t>RESSE</w:t>
      </w:r>
      <w:r>
        <w:t>INFO</w:t>
      </w:r>
    </w:p>
    <w:p w14:paraId="05820D42" w14:textId="538DC8AA" w:rsidR="006E1818" w:rsidRDefault="00E5404B" w:rsidP="00A130DD">
      <w:pPr>
        <w:tabs>
          <w:tab w:val="left" w:pos="1253"/>
        </w:tabs>
        <w:jc w:val="right"/>
      </w:pPr>
      <w:r>
        <w:t>Horn</w:t>
      </w:r>
      <w:r w:rsidR="00A130DD">
        <w:t xml:space="preserve">, </w:t>
      </w:r>
      <w:r w:rsidR="004F7138">
        <w:t xml:space="preserve">am </w:t>
      </w:r>
      <w:r w:rsidR="001114AC">
        <w:t>1</w:t>
      </w:r>
      <w:r w:rsidR="00C312B1">
        <w:t>6</w:t>
      </w:r>
      <w:r w:rsidR="00DE21B8">
        <w:t>.</w:t>
      </w:r>
      <w:r w:rsidR="001114AC">
        <w:t xml:space="preserve"> Oktober</w:t>
      </w:r>
      <w:r w:rsidR="00A66950">
        <w:t xml:space="preserve"> 2</w:t>
      </w:r>
      <w:r w:rsidR="000D1C12">
        <w:t>02</w:t>
      </w:r>
      <w:r w:rsidR="004C3322">
        <w:t>6</w:t>
      </w:r>
    </w:p>
    <w:p w14:paraId="6D33E214" w14:textId="4BE08C6B" w:rsidR="00F440F0" w:rsidRDefault="00F440F0" w:rsidP="00F440F0">
      <w:pPr>
        <w:pStyle w:val="berschrift1"/>
        <w:spacing w:before="360" w:after="0"/>
        <w:rPr>
          <w:sz w:val="36"/>
          <w:szCs w:val="36"/>
        </w:rPr>
      </w:pPr>
      <w:r w:rsidRPr="00F440F0">
        <w:rPr>
          <w:sz w:val="36"/>
          <w:szCs w:val="36"/>
        </w:rPr>
        <w:t>Machen wir 2028 zum Jahr des Waldviertels</w:t>
      </w:r>
    </w:p>
    <w:p w14:paraId="7BEDEE96" w14:textId="626FCAB6" w:rsidR="0083123E" w:rsidRPr="0083123E" w:rsidRDefault="0083123E" w:rsidP="0083123E">
      <w:pPr>
        <w:rPr>
          <w:i/>
          <w:color w:val="000000" w:themeColor="text1"/>
          <w:sz w:val="22"/>
          <w:szCs w:val="22"/>
        </w:rPr>
      </w:pPr>
      <w:bookmarkStart w:id="1" w:name="_Hlk175313478"/>
      <w:r w:rsidRPr="0083123E">
        <w:rPr>
          <w:i/>
          <w:color w:val="000000" w:themeColor="text1"/>
          <w:sz w:val="22"/>
          <w:szCs w:val="22"/>
        </w:rPr>
        <w:t>Die NÖ Landesausstellung 2028 bietet die Chance, das gesamte Waldviertel stärker sichtbar zu machen. Das Zukunftsteam Waldviertel ruft Gemeinden, Betriebe, Vereine und die Bevölkerung dazu auf, schon jetzt eigene Ideen und Angebote vorzubereiten.</w:t>
      </w:r>
    </w:p>
    <w:p w14:paraId="2FFB6FC1" w14:textId="71E6DFE8" w:rsidR="005F5BBC" w:rsidRPr="002E764C" w:rsidRDefault="005F5BBC" w:rsidP="0083123E"/>
    <w:bookmarkEnd w:id="1"/>
    <w:p w14:paraId="03F2F596" w14:textId="77777777" w:rsidR="00363C90" w:rsidRDefault="00584D66" w:rsidP="0083123E">
      <w:r>
        <w:rPr>
          <w:i/>
          <w:iCs/>
        </w:rPr>
        <w:t>Gmünd</w:t>
      </w:r>
      <w:r w:rsidR="008378DF">
        <w:rPr>
          <w:i/>
          <w:iCs/>
        </w:rPr>
        <w:t xml:space="preserve"> </w:t>
      </w:r>
      <w:r w:rsidR="00203434" w:rsidRPr="00E000A9">
        <w:rPr>
          <w:i/>
          <w:iCs/>
        </w:rPr>
        <w:t>(</w:t>
      </w:r>
      <w:r>
        <w:rPr>
          <w:i/>
          <w:iCs/>
        </w:rPr>
        <w:t>14.</w:t>
      </w:r>
      <w:r w:rsidR="001114AC">
        <w:rPr>
          <w:i/>
          <w:iCs/>
        </w:rPr>
        <w:t>10</w:t>
      </w:r>
      <w:r w:rsidR="000D1C12" w:rsidRPr="00E000A9">
        <w:rPr>
          <w:i/>
          <w:iCs/>
        </w:rPr>
        <w:t>.202</w:t>
      </w:r>
      <w:r w:rsidR="004C3322">
        <w:rPr>
          <w:i/>
          <w:iCs/>
        </w:rPr>
        <w:t>6</w:t>
      </w:r>
      <w:r w:rsidR="00203434" w:rsidRPr="00E000A9">
        <w:rPr>
          <w:i/>
          <w:iCs/>
        </w:rPr>
        <w:t>):</w:t>
      </w:r>
      <w:bookmarkStart w:id="2" w:name="_Hlk175313454"/>
      <w:bookmarkStart w:id="3" w:name="_Hlk158723075"/>
      <w:r w:rsidR="00A66950">
        <w:t xml:space="preserve"> </w:t>
      </w:r>
      <w:r>
        <w:t>2028 kommt die NÖ Landesausstellung in</w:t>
      </w:r>
      <w:r w:rsidR="0083123E">
        <w:t xml:space="preserve"> den Raum G</w:t>
      </w:r>
      <w:r>
        <w:t xml:space="preserve">münd. Im Mittelpunkt steht </w:t>
      </w:r>
      <w:r w:rsidR="0083123E">
        <w:t>die Teichwirtschaft</w:t>
      </w:r>
      <w:r w:rsidR="00363C90">
        <w:t xml:space="preserve"> -</w:t>
      </w:r>
      <w:r w:rsidR="0083123E">
        <w:t xml:space="preserve"> </w:t>
      </w:r>
      <w:r>
        <w:t xml:space="preserve">ein Thema, das tief </w:t>
      </w:r>
      <w:r w:rsidR="0083123E">
        <w:t xml:space="preserve">im Waldviertel verwurzelt ist. </w:t>
      </w:r>
    </w:p>
    <w:p w14:paraId="665DE73C" w14:textId="4D0DD4F1" w:rsidR="00363C90" w:rsidRDefault="002E764C" w:rsidP="00363C90">
      <w:r>
        <w:t xml:space="preserve">Diese </w:t>
      </w:r>
      <w:r w:rsidR="00363C90">
        <w:t xml:space="preserve">Landesausstellung bringt Aufmerksamkeit! Menschen kommen in die Region, entdecken neue Orte, übernachten, essen, kaufen ein, besuchen Veranstaltungen und lernen das Waldviertel kennen. </w:t>
      </w:r>
    </w:p>
    <w:p w14:paraId="32840CE0" w14:textId="77777777" w:rsidR="0083123E" w:rsidRDefault="0083123E" w:rsidP="0083123E"/>
    <w:p w14:paraId="6DB77EDC" w14:textId="77777777" w:rsidR="00363C90" w:rsidRDefault="00363C90" w:rsidP="0083123E">
      <w:r w:rsidRPr="00363C90">
        <w:rPr>
          <w:b/>
          <w:bCs/>
        </w:rPr>
        <w:t xml:space="preserve">Die Frage ist: </w:t>
      </w:r>
      <w:r w:rsidR="0083123E" w:rsidRPr="00363C90">
        <w:rPr>
          <w:b/>
          <w:bCs/>
        </w:rPr>
        <w:t>Was können wir daraus für die gesamte Region machen?</w:t>
      </w:r>
      <w:r w:rsidR="0083123E">
        <w:t xml:space="preserve"> </w:t>
      </w:r>
    </w:p>
    <w:p w14:paraId="7818DFC4" w14:textId="6D2FE708" w:rsidR="0083123E" w:rsidRDefault="00363C90" w:rsidP="0083123E">
      <w:r>
        <w:t xml:space="preserve">Denn die Landesausstellung soll nicht an den Grenzen des Ausstellungsortes enden. Sie kann </w:t>
      </w:r>
      <w:r w:rsidR="0083123E">
        <w:t xml:space="preserve">Impulse für Betriebe und Arbeitsplätze, für Tourismus und Kultur, für lebendige Ortszentren und für den Zuzug neuer </w:t>
      </w:r>
      <w:proofErr w:type="spellStart"/>
      <w:r w:rsidR="0083123E">
        <w:t>Bürger</w:t>
      </w:r>
      <w:r w:rsidR="002E764C">
        <w:t>:innen</w:t>
      </w:r>
      <w:proofErr w:type="spellEnd"/>
      <w:r w:rsidR="0083123E">
        <w:t xml:space="preserve"> setzen. Damit diese Chancen wirksam werden, braucht es Menschen, die </w:t>
      </w:r>
      <w:r w:rsidR="00236EBE">
        <w:t xml:space="preserve">die Region </w:t>
      </w:r>
      <w:r w:rsidR="0083123E">
        <w:t>mitgestalten</w:t>
      </w:r>
      <w:r w:rsidR="00CC05A1">
        <w:t>!</w:t>
      </w:r>
    </w:p>
    <w:p w14:paraId="20ECEF20" w14:textId="77777777" w:rsidR="0083123E" w:rsidRDefault="0083123E" w:rsidP="0083123E"/>
    <w:p w14:paraId="2ABBA666" w14:textId="0EECFA2F" w:rsidR="00AE2723" w:rsidRPr="00AE2723" w:rsidRDefault="00AE2723" w:rsidP="00AE2723">
      <w:pPr>
        <w:rPr>
          <w:b/>
          <w:bCs/>
        </w:rPr>
      </w:pPr>
      <w:r w:rsidRPr="00AE2723">
        <w:rPr>
          <w:b/>
          <w:bCs/>
        </w:rPr>
        <w:t>Gemeinsam auf Kurs Richtung 2028</w:t>
      </w:r>
    </w:p>
    <w:p w14:paraId="6055EEC0" w14:textId="3006EBE6" w:rsidR="004239D4" w:rsidRDefault="004239D4" w:rsidP="004239D4">
      <w:r>
        <w:t>Im Rahmen der 2023 gestarteten Zukunft.Reise.Waldviertel haben sich wichtige Organisationen der Region zusammengefunden, um dieses besondere Jahr vorzubereiten.</w:t>
      </w:r>
      <w:r w:rsidR="002E764C">
        <w:t xml:space="preserve"> </w:t>
      </w:r>
      <w:r>
        <w:t>Die Vereine Interkomm Waldviertel und Wirtschaftsforum Waldviertel organisierten dazu in Abstimmung mit dem Regionalverband einen Workshop in Gmünd.</w:t>
      </w:r>
    </w:p>
    <w:p w14:paraId="7407C07C" w14:textId="3EEEE3C1" w:rsidR="004239D4" w:rsidRDefault="004239D4" w:rsidP="004239D4">
      <w:r>
        <w:t xml:space="preserve">Mit dabei waren </w:t>
      </w:r>
      <w:proofErr w:type="spellStart"/>
      <w:r>
        <w:t>Vertreter</w:t>
      </w:r>
      <w:r w:rsidR="00754313">
        <w:t>:innen</w:t>
      </w:r>
      <w:proofErr w:type="spellEnd"/>
      <w:r>
        <w:t xml:space="preserve"> des Projektvereins der Landesausstellung 2028, der Destination Waldviertel, der Waldviertel Akademie sowie zahlreicher Gemeinden und Unternehmen. Die Moderation übernahm der Regionalentwickler Josef Wallenberger.</w:t>
      </w:r>
    </w:p>
    <w:p w14:paraId="02FCDC15" w14:textId="77777777" w:rsidR="00363C90" w:rsidRDefault="00363C90" w:rsidP="000F2B60"/>
    <w:p w14:paraId="3253592E" w14:textId="77777777" w:rsidR="00CC05A1" w:rsidRDefault="00363C90" w:rsidP="00363C90">
      <w:r>
        <w:t xml:space="preserve">Die Teilnehmenden sammelten Ideen, entwickelten erste Angebotsansätze und erarbeiteten mögliche Maßnahmen. </w:t>
      </w:r>
    </w:p>
    <w:p w14:paraId="1EB0CC1B" w14:textId="2849CD3D" w:rsidR="00363C90" w:rsidRDefault="00363C90" w:rsidP="00363C90">
      <w:r>
        <w:t>Ihr gemeinsames Ziel: die Vielfalt und die Stärken des Waldviertels sichtbar machen – für Gäste ebenso wie für die Menschen, die hier leben</w:t>
      </w:r>
      <w:r w:rsidR="00754313">
        <w:t>.</w:t>
      </w:r>
    </w:p>
    <w:p w14:paraId="44010281" w14:textId="77777777" w:rsidR="00363C90" w:rsidRDefault="00363C90" w:rsidP="00363C90"/>
    <w:p w14:paraId="794785A9" w14:textId="402E27E9" w:rsidR="00E76ADA" w:rsidRPr="000F2B60" w:rsidRDefault="00E76ADA" w:rsidP="00FB7800">
      <w:pPr>
        <w:tabs>
          <w:tab w:val="center" w:pos="4535"/>
        </w:tabs>
        <w:rPr>
          <w:b/>
          <w:bCs/>
        </w:rPr>
      </w:pPr>
      <w:r w:rsidRPr="000F2B60">
        <w:rPr>
          <w:b/>
          <w:bCs/>
        </w:rPr>
        <w:t>Aufbruch ins Jahr des Waldviertels</w:t>
      </w:r>
      <w:r w:rsidR="00FB7800">
        <w:rPr>
          <w:b/>
          <w:bCs/>
        </w:rPr>
        <w:tab/>
      </w:r>
    </w:p>
    <w:p w14:paraId="326A3D3E" w14:textId="549B9FF9" w:rsidR="00840BC6" w:rsidRDefault="00327D17" w:rsidP="00327D17">
      <w:r>
        <w:t xml:space="preserve">Das Jahr des Waldviertels entsteht dort, wo Menschen aktiv werden: im eigenen Ort, im Betrieb, im Verein oder mit einer persönlichen Initiative. Deshalb </w:t>
      </w:r>
      <w:r w:rsidR="00CC05A1">
        <w:t>ruft</w:t>
      </w:r>
      <w:r>
        <w:t xml:space="preserve"> das Zukunftsteam alle Waldviertlerinnen und Waldviertler </w:t>
      </w:r>
      <w:r w:rsidR="00CC05A1">
        <w:t>dazu auf</w:t>
      </w:r>
      <w:r>
        <w:t>, die Chancen von 2028 aufzugreifen und eigene Vorhaben umzusetzen.</w:t>
      </w:r>
      <w:r w:rsidRPr="00327D17">
        <w:t xml:space="preserve"> </w:t>
      </w:r>
      <w:r>
        <w:t xml:space="preserve">Dabei muss es nicht immer ein großes Projekt sein. </w:t>
      </w:r>
      <w:r w:rsidR="00CC05A1">
        <w:t xml:space="preserve">Auch viele kleine </w:t>
      </w:r>
      <w:r>
        <w:t>Beiträge können viel bewegen</w:t>
      </w:r>
      <w:r w:rsidR="00840BC6">
        <w:t>:</w:t>
      </w:r>
    </w:p>
    <w:p w14:paraId="4785E14D" w14:textId="77777777" w:rsidR="00840BC6" w:rsidRDefault="00840BC6" w:rsidP="00327D17"/>
    <w:p w14:paraId="40B4B431" w14:textId="18249377" w:rsidR="00840BC6" w:rsidRPr="00CC05A1" w:rsidRDefault="00840BC6" w:rsidP="00327D17">
      <w:r w:rsidRPr="00CC05A1">
        <w:t xml:space="preserve">Gepflegte Ortskerne, belebte Auslagen und schöne Treffpunkte machen </w:t>
      </w:r>
      <w:r w:rsidR="00752025" w:rsidRPr="00CC05A1">
        <w:t>Gemeinden</w:t>
      </w:r>
      <w:r w:rsidRPr="00CC05A1">
        <w:t xml:space="preserve"> einladend. Ein Tag der offenen Tür zeigt, was in heimischen Betrieben, Vereinen und Initiativen steckt. Wer freie Arbeitsplätze und Lehrstellen oder verfügbare Wohnungen, Häuser und Baugründe aktiv bewirbt, eröffnet Menschen neue Perspektiven im Waldviertel. Auch die Wiederbelebung einer leerstehenden Immobilie kann einen wichtigen Beitrag leisten. Und oft beginnt es schon mit gelebter Gastfreundschaft und einem persönlichen Tipp, der Gäste zum Entdecken der Region einlädt. </w:t>
      </w:r>
    </w:p>
    <w:p w14:paraId="06DFF12D" w14:textId="77777777" w:rsidR="00840BC6" w:rsidRDefault="00840BC6" w:rsidP="00327D17"/>
    <w:p w14:paraId="69CEA331" w14:textId="77777777" w:rsidR="00565EA1" w:rsidRPr="00565EA1" w:rsidRDefault="00565EA1" w:rsidP="00565EA1">
      <w:pPr>
        <w:rPr>
          <w:b/>
          <w:bCs/>
        </w:rPr>
      </w:pPr>
      <w:r w:rsidRPr="00565EA1">
        <w:rPr>
          <w:b/>
          <w:bCs/>
        </w:rPr>
        <w:t xml:space="preserve">2028 ist näher, als es scheint. </w:t>
      </w:r>
    </w:p>
    <w:p w14:paraId="29802D66" w14:textId="536F9CE9" w:rsidR="00565EA1" w:rsidRDefault="00565EA1" w:rsidP="00565EA1">
      <w:r>
        <w:t xml:space="preserve">Nutzen wir </w:t>
      </w:r>
      <w:r>
        <w:t xml:space="preserve">alle </w:t>
      </w:r>
      <w:r>
        <w:t>die Zeit, um aus der Aufmerksamkeit für die Landesausstellung neue Chancen für die ganze Region zu schaffen.</w:t>
      </w:r>
    </w:p>
    <w:p w14:paraId="1A933A23" w14:textId="77777777" w:rsidR="00565EA1" w:rsidRDefault="00565EA1" w:rsidP="00565EA1">
      <w:r>
        <w:t xml:space="preserve">Wer seine Idee gemeinsam mit anderen weiterentwickeln oder ein Netzwerk sucht, der ist eingeladen, sich unter </w:t>
      </w:r>
      <w:hyperlink r:id="rId7" w:history="1">
        <w:r w:rsidRPr="009B748A">
          <w:rPr>
            <w:rStyle w:val="Hyperlink"/>
          </w:rPr>
          <w:t>www.wohnen-im-waldviertel.at</w:t>
        </w:r>
      </w:hyperlink>
      <w:r>
        <w:t xml:space="preserve"> als </w:t>
      </w:r>
      <w:proofErr w:type="spellStart"/>
      <w:r>
        <w:t>Waldviertel-Botschafter:in</w:t>
      </w:r>
      <w:proofErr w:type="spellEnd"/>
      <w:r>
        <w:t xml:space="preserve"> anzumelden. </w:t>
      </w:r>
    </w:p>
    <w:p w14:paraId="61789E88" w14:textId="77777777" w:rsidR="00565EA1" w:rsidRDefault="00565EA1" w:rsidP="008A6690"/>
    <w:p w14:paraId="72938D37" w14:textId="5E81C991" w:rsidR="00327D17" w:rsidRDefault="00236EBE" w:rsidP="00327D17">
      <w:r w:rsidRPr="00314C0F">
        <w:rPr>
          <w:b/>
          <w:bCs/>
          <w:i/>
          <w:iCs/>
        </w:rPr>
        <w:t>„</w:t>
      </w:r>
      <w:r w:rsidR="00327D17" w:rsidRPr="00314C0F">
        <w:rPr>
          <w:b/>
          <w:bCs/>
          <w:i/>
          <w:iCs/>
        </w:rPr>
        <w:t>Machen wir 2028 gemeinsam zum Jahr des Waldviertels!</w:t>
      </w:r>
      <w:r w:rsidR="00565EA1" w:rsidRPr="00314C0F">
        <w:rPr>
          <w:b/>
          <w:bCs/>
          <w:i/>
          <w:iCs/>
        </w:rPr>
        <w:t xml:space="preserve"> Zeigen wir, was die Region alles hat und kann!</w:t>
      </w:r>
      <w:r w:rsidRPr="00314C0F">
        <w:rPr>
          <w:b/>
          <w:bCs/>
          <w:i/>
          <w:iCs/>
        </w:rPr>
        <w:t>“,</w:t>
      </w:r>
      <w:r>
        <w:t xml:space="preserve"> so der Aufruf der beiden Obmänner Bgm. Patrick Layr (Interkomm Waldviertel) und KR Christof Kastner (Wirtschaftsforum)</w:t>
      </w:r>
    </w:p>
    <w:p w14:paraId="219D6307" w14:textId="77777777" w:rsidR="00327D17" w:rsidRDefault="00327D17" w:rsidP="00327D17"/>
    <w:p w14:paraId="2DECDAB0" w14:textId="77777777" w:rsidR="00327D17" w:rsidRDefault="00327D17" w:rsidP="00327D17">
      <w:r>
        <w:t>Informationen und Kontaktmöglichkeiten:</w:t>
      </w:r>
    </w:p>
    <w:p w14:paraId="524B9E66" w14:textId="76E00C7D" w:rsidR="00327D17" w:rsidRDefault="00236EBE" w:rsidP="00327D17">
      <w:hyperlink r:id="rId8" w:history="1">
        <w:r w:rsidRPr="00236EBE">
          <w:rPr>
            <w:rStyle w:val="Hyperlink"/>
          </w:rPr>
          <w:t>www.wohnen-im-waldviertel.at/zukunft</w:t>
        </w:r>
      </w:hyperlink>
      <w:r w:rsidR="002E764C">
        <w:t xml:space="preserve"> </w:t>
      </w:r>
    </w:p>
    <w:p w14:paraId="734D984F" w14:textId="77777777" w:rsidR="00327D17" w:rsidRDefault="00327D17" w:rsidP="00E76ADA"/>
    <w:p w14:paraId="1545D664" w14:textId="77777777" w:rsidR="00A2409C" w:rsidRDefault="00A2409C" w:rsidP="003C4187"/>
    <w:p w14:paraId="1F64B267" w14:textId="3A972FCF" w:rsidR="00D7761D" w:rsidRDefault="00E76ADA" w:rsidP="003C4187">
      <w:r>
        <w:rPr>
          <w:noProof/>
        </w:rPr>
        <w:lastRenderedPageBreak/>
        <w:drawing>
          <wp:inline distT="0" distB="0" distL="0" distR="0" wp14:anchorId="63E700A4" wp14:editId="008CEAE1">
            <wp:extent cx="5759450" cy="3232785"/>
            <wp:effectExtent l="0" t="0" r="0" b="5715"/>
            <wp:docPr id="6317590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3232785"/>
                    </a:xfrm>
                    <a:prstGeom prst="rect">
                      <a:avLst/>
                    </a:prstGeom>
                    <a:noFill/>
                    <a:ln>
                      <a:noFill/>
                    </a:ln>
                  </pic:spPr>
                </pic:pic>
              </a:graphicData>
            </a:graphic>
          </wp:inline>
        </w:drawing>
      </w:r>
    </w:p>
    <w:bookmarkEnd w:id="2"/>
    <w:bookmarkEnd w:id="3"/>
    <w:p w14:paraId="6108D1E6" w14:textId="636D1DE5" w:rsidR="00BA16F2" w:rsidRDefault="008508AE" w:rsidP="008508AE">
      <w:pPr>
        <w:rPr>
          <w:iCs/>
          <w:color w:val="006600"/>
          <w:sz w:val="18"/>
          <w:szCs w:val="18"/>
        </w:rPr>
      </w:pPr>
      <w:r w:rsidRPr="00AF44C6">
        <w:rPr>
          <w:iCs/>
          <w:color w:val="006600"/>
          <w:sz w:val="18"/>
          <w:szCs w:val="18"/>
        </w:rPr>
        <w:t xml:space="preserve">Foto: </w:t>
      </w:r>
      <w:r w:rsidR="00FF3336">
        <w:rPr>
          <w:iCs/>
          <w:color w:val="006600"/>
          <w:sz w:val="18"/>
          <w:szCs w:val="18"/>
        </w:rPr>
        <w:t xml:space="preserve">50 Mitglieder des Zukunftsteams Waldviertel trafen sich am 14. Oktober 2026 im Rathaus Gmünd, um das Jahr 2028 </w:t>
      </w:r>
      <w:r w:rsidR="002F528D">
        <w:rPr>
          <w:iCs/>
          <w:color w:val="006600"/>
          <w:sz w:val="18"/>
          <w:szCs w:val="18"/>
        </w:rPr>
        <w:t xml:space="preserve">gemeinsam </w:t>
      </w:r>
      <w:r w:rsidR="00FF3336">
        <w:rPr>
          <w:iCs/>
          <w:color w:val="006600"/>
          <w:sz w:val="18"/>
          <w:szCs w:val="18"/>
        </w:rPr>
        <w:t xml:space="preserve">zum Jahr des Waldviertels zu machen </w:t>
      </w:r>
      <w:r w:rsidR="00BA16F2" w:rsidRPr="00BA16F2">
        <w:rPr>
          <w:iCs/>
          <w:color w:val="006600"/>
          <w:sz w:val="18"/>
          <w:szCs w:val="18"/>
        </w:rPr>
        <w:t>© Verein Interkomm</w:t>
      </w:r>
    </w:p>
    <w:p w14:paraId="0069217F" w14:textId="77777777" w:rsidR="00405481" w:rsidRDefault="00405481" w:rsidP="00405481"/>
    <w:p w14:paraId="7FD9D415" w14:textId="77777777" w:rsidR="00071273" w:rsidRPr="000000A8" w:rsidRDefault="00071273" w:rsidP="00071273">
      <w:pPr>
        <w:rPr>
          <w:sz w:val="10"/>
          <w:szCs w:val="10"/>
        </w:rPr>
      </w:pPr>
    </w:p>
    <w:p w14:paraId="39183149" w14:textId="77777777" w:rsidR="00071273" w:rsidRPr="000000A8" w:rsidRDefault="00071273" w:rsidP="00071273">
      <w:pPr>
        <w:pBdr>
          <w:top w:val="single" w:sz="4" w:space="1" w:color="auto"/>
        </w:pBdr>
        <w:tabs>
          <w:tab w:val="left" w:pos="1253"/>
        </w:tabs>
        <w:rPr>
          <w:sz w:val="10"/>
          <w:szCs w:val="10"/>
        </w:rPr>
      </w:pPr>
    </w:p>
    <w:p w14:paraId="70279C27" w14:textId="77777777" w:rsidR="00071273" w:rsidRPr="00135310" w:rsidRDefault="00071273" w:rsidP="00071273">
      <w:pPr>
        <w:rPr>
          <w:b/>
        </w:rPr>
      </w:pPr>
      <w:r w:rsidRPr="00135310">
        <w:rPr>
          <w:b/>
        </w:rPr>
        <w:t xml:space="preserve">Bei </w:t>
      </w:r>
      <w:r>
        <w:rPr>
          <w:b/>
        </w:rPr>
        <w:t>F</w:t>
      </w:r>
      <w:r w:rsidRPr="00135310">
        <w:rPr>
          <w:b/>
        </w:rPr>
        <w:t>ragen wenden Sie sich bitte an:</w:t>
      </w:r>
    </w:p>
    <w:p w14:paraId="3A9E6DD1" w14:textId="1B648EBE" w:rsidR="00071273" w:rsidRDefault="00071273" w:rsidP="00071273">
      <w:r>
        <w:t>Mag Nina Sillipp</w:t>
      </w:r>
      <w:r w:rsidR="00062DAE">
        <w:t xml:space="preserve"> und Josef Wallenberger</w:t>
      </w:r>
      <w:r w:rsidR="00062DAE">
        <w:br/>
      </w:r>
      <w:proofErr w:type="spellStart"/>
      <w:r w:rsidRPr="00A130DD">
        <w:t>Wallenberger</w:t>
      </w:r>
      <w:proofErr w:type="spellEnd"/>
      <w:r w:rsidRPr="00A130DD">
        <w:t xml:space="preserve"> &amp; Linhard Regionalberatung</w:t>
      </w:r>
      <w:r>
        <w:t xml:space="preserve"> KG</w:t>
      </w:r>
      <w:r w:rsidRPr="00A130DD">
        <w:t>, Projektumsetzung</w:t>
      </w:r>
      <w:r>
        <w:t xml:space="preserve"> </w:t>
      </w:r>
      <w:r>
        <w:br/>
        <w:t>+43 (</w:t>
      </w:r>
      <w:r w:rsidRPr="00A130DD">
        <w:t>0</w:t>
      </w:r>
      <w:r>
        <w:t xml:space="preserve">) </w:t>
      </w:r>
      <w:r w:rsidRPr="00A130DD">
        <w:t>664</w:t>
      </w:r>
      <w:r>
        <w:t xml:space="preserve"> </w:t>
      </w:r>
      <w:r w:rsidRPr="00A130DD">
        <w:t>/</w:t>
      </w:r>
      <w:r>
        <w:t xml:space="preserve"> </w:t>
      </w:r>
      <w:r w:rsidRPr="00A130DD">
        <w:t>230 58 70</w:t>
      </w:r>
      <w:r>
        <w:t xml:space="preserve">, </w:t>
      </w:r>
      <w:hyperlink r:id="rId10" w:history="1">
        <w:r w:rsidRPr="007D6D63">
          <w:rPr>
            <w:rStyle w:val="Hyperlink"/>
          </w:rPr>
          <w:t>office@wohnen-im-waldviertel.at</w:t>
        </w:r>
      </w:hyperlink>
      <w:r>
        <w:t xml:space="preserve"> </w:t>
      </w:r>
    </w:p>
    <w:p w14:paraId="551032F2" w14:textId="64AE15D6" w:rsidR="008508AE" w:rsidRDefault="00071273">
      <w:r>
        <w:t xml:space="preserve">Weitere </w:t>
      </w:r>
      <w:r w:rsidRPr="00E343C3">
        <w:t>Informationen</w:t>
      </w:r>
      <w:r>
        <w:t xml:space="preserve"> erhalten Sie unter </w:t>
      </w:r>
      <w:hyperlink r:id="rId11" w:history="1">
        <w:r w:rsidRPr="007D6D63">
          <w:rPr>
            <w:rStyle w:val="Hyperlink"/>
          </w:rPr>
          <w:t>www.wohnen-im-waldviertel.at/presse</w:t>
        </w:r>
      </w:hyperlink>
      <w:r>
        <w:t xml:space="preserve"> </w:t>
      </w:r>
    </w:p>
    <w:sectPr w:rsidR="008508AE" w:rsidSect="002776C9">
      <w:headerReference w:type="default" r:id="rId12"/>
      <w:footerReference w:type="default" r:id="rId13"/>
      <w:pgSz w:w="11906" w:h="16838"/>
      <w:pgMar w:top="2642"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8BF1C" w14:textId="77777777" w:rsidR="0042493F" w:rsidRDefault="0042493F">
      <w:r>
        <w:separator/>
      </w:r>
    </w:p>
  </w:endnote>
  <w:endnote w:type="continuationSeparator" w:id="0">
    <w:p w14:paraId="66B11B53" w14:textId="77777777" w:rsidR="0042493F" w:rsidRDefault="0042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6140612"/>
      <w:docPartObj>
        <w:docPartGallery w:val="Page Numbers (Bottom of Page)"/>
        <w:docPartUnique/>
      </w:docPartObj>
    </w:sdtPr>
    <w:sdtEndPr/>
    <w:sdtContent>
      <w:sdt>
        <w:sdtPr>
          <w:rPr>
            <w:sz w:val="16"/>
            <w:szCs w:val="16"/>
          </w:rPr>
          <w:id w:val="1021177321"/>
          <w:docPartObj>
            <w:docPartGallery w:val="Page Numbers (Top of Page)"/>
            <w:docPartUnique/>
          </w:docPartObj>
        </w:sdtPr>
        <w:sdtEndPr/>
        <w:sdtContent>
          <w:p w14:paraId="047A7708" w14:textId="6665A9AE" w:rsidR="003F4A24" w:rsidRPr="002B139A" w:rsidRDefault="004C3322" w:rsidP="002B139A">
            <w:pPr>
              <w:pStyle w:val="Fuzeile"/>
              <w:rPr>
                <w:sz w:val="16"/>
                <w:szCs w:val="16"/>
              </w:rPr>
            </w:pPr>
            <w:hyperlink r:id="rId1" w:history="1">
              <w:r w:rsidRPr="002A55D5">
                <w:rPr>
                  <w:rStyle w:val="Hyperlink"/>
                  <w:sz w:val="16"/>
                  <w:szCs w:val="16"/>
                </w:rPr>
                <w:t>www.wohnen-im-waldviertel.at</w:t>
              </w:r>
            </w:hyperlink>
            <w:r w:rsidR="005B2818" w:rsidRPr="002B139A">
              <w:rPr>
                <w:sz w:val="16"/>
                <w:szCs w:val="16"/>
              </w:rPr>
              <w:tab/>
            </w:r>
            <w:r w:rsidR="005B2818" w:rsidRPr="002B139A">
              <w:rPr>
                <w:sz w:val="16"/>
                <w:szCs w:val="16"/>
              </w:rPr>
              <w:tab/>
            </w:r>
            <w:r w:rsidR="003F4A24" w:rsidRPr="002B139A">
              <w:rPr>
                <w:sz w:val="16"/>
                <w:szCs w:val="16"/>
              </w:rPr>
              <w:t xml:space="preserve">Seite </w:t>
            </w:r>
            <w:r w:rsidR="003F4A24" w:rsidRPr="002B139A">
              <w:rPr>
                <w:b/>
                <w:sz w:val="16"/>
                <w:szCs w:val="16"/>
              </w:rPr>
              <w:fldChar w:fldCharType="begin"/>
            </w:r>
            <w:r w:rsidR="003F4A24" w:rsidRPr="002B139A">
              <w:rPr>
                <w:b/>
                <w:sz w:val="16"/>
                <w:szCs w:val="16"/>
              </w:rPr>
              <w:instrText>PAGE</w:instrText>
            </w:r>
            <w:r w:rsidR="003F4A24" w:rsidRPr="002B139A">
              <w:rPr>
                <w:b/>
                <w:sz w:val="16"/>
                <w:szCs w:val="16"/>
              </w:rPr>
              <w:fldChar w:fldCharType="separate"/>
            </w:r>
            <w:r w:rsidR="00080BC9" w:rsidRPr="002B139A">
              <w:rPr>
                <w:b/>
                <w:noProof/>
                <w:sz w:val="16"/>
                <w:szCs w:val="16"/>
              </w:rPr>
              <w:t>2</w:t>
            </w:r>
            <w:r w:rsidR="003F4A24" w:rsidRPr="002B139A">
              <w:rPr>
                <w:b/>
                <w:sz w:val="16"/>
                <w:szCs w:val="16"/>
              </w:rPr>
              <w:fldChar w:fldCharType="end"/>
            </w:r>
            <w:r w:rsidR="003F4A24" w:rsidRPr="002B139A">
              <w:rPr>
                <w:sz w:val="16"/>
                <w:szCs w:val="16"/>
              </w:rPr>
              <w:t xml:space="preserve"> von </w:t>
            </w:r>
            <w:r w:rsidR="003F4A24" w:rsidRPr="002B139A">
              <w:rPr>
                <w:b/>
                <w:sz w:val="16"/>
                <w:szCs w:val="16"/>
              </w:rPr>
              <w:fldChar w:fldCharType="begin"/>
            </w:r>
            <w:r w:rsidR="003F4A24" w:rsidRPr="002B139A">
              <w:rPr>
                <w:b/>
                <w:sz w:val="16"/>
                <w:szCs w:val="16"/>
              </w:rPr>
              <w:instrText>NUMPAGES</w:instrText>
            </w:r>
            <w:r w:rsidR="003F4A24" w:rsidRPr="002B139A">
              <w:rPr>
                <w:b/>
                <w:sz w:val="16"/>
                <w:szCs w:val="16"/>
              </w:rPr>
              <w:fldChar w:fldCharType="separate"/>
            </w:r>
            <w:r w:rsidR="00080BC9" w:rsidRPr="002B139A">
              <w:rPr>
                <w:b/>
                <w:noProof/>
                <w:sz w:val="16"/>
                <w:szCs w:val="16"/>
              </w:rPr>
              <w:t>3</w:t>
            </w:r>
            <w:r w:rsidR="003F4A24" w:rsidRPr="002B139A">
              <w:rPr>
                <w:b/>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A06F1" w14:textId="77777777" w:rsidR="0042493F" w:rsidRDefault="0042493F">
      <w:r>
        <w:separator/>
      </w:r>
    </w:p>
  </w:footnote>
  <w:footnote w:type="continuationSeparator" w:id="0">
    <w:p w14:paraId="7C1ECE00" w14:textId="77777777" w:rsidR="0042493F" w:rsidRDefault="0042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9759" w14:textId="5D3D0FB4" w:rsidR="003F4A24" w:rsidRDefault="00396F5D" w:rsidP="00396F5D">
    <w:pPr>
      <w:pStyle w:val="Kopfzeile"/>
      <w:jc w:val="right"/>
    </w:pPr>
    <w:r>
      <w:rPr>
        <w:noProof/>
      </w:rPr>
      <w:drawing>
        <wp:inline distT="0" distB="0" distL="0" distR="0" wp14:anchorId="08B0D3D1" wp14:editId="45B9D77A">
          <wp:extent cx="2160000" cy="85567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855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A75"/>
    <w:multiLevelType w:val="hybridMultilevel"/>
    <w:tmpl w:val="55E22870"/>
    <w:lvl w:ilvl="0" w:tplc="A76A1F08">
      <w:start w:val="1"/>
      <w:numFmt w:val="bullet"/>
      <w:lvlText w:val=""/>
      <w:lvlJc w:val="left"/>
      <w:pPr>
        <w:ind w:left="720" w:hanging="360"/>
      </w:pPr>
      <w:rPr>
        <w:rFonts w:ascii="Wingdings" w:hAnsi="Wingdings" w:hint="default"/>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DC6561"/>
    <w:multiLevelType w:val="hybridMultilevel"/>
    <w:tmpl w:val="A8926BD0"/>
    <w:lvl w:ilvl="0" w:tplc="A76A1F08">
      <w:start w:val="1"/>
      <w:numFmt w:val="bullet"/>
      <w:lvlText w:val=""/>
      <w:lvlJc w:val="left"/>
      <w:pPr>
        <w:ind w:left="720" w:hanging="360"/>
      </w:pPr>
      <w:rPr>
        <w:rFonts w:ascii="Wingdings" w:hAnsi="Wingdings" w:hint="default"/>
        <w:u w:color="00B050"/>
      </w:rPr>
    </w:lvl>
    <w:lvl w:ilvl="1" w:tplc="87E86C58">
      <w:numFmt w:val="bullet"/>
      <w:lvlText w:val="•"/>
      <w:lvlJc w:val="left"/>
      <w:pPr>
        <w:ind w:left="1785" w:hanging="705"/>
      </w:pPr>
      <w:rPr>
        <w:rFonts w:ascii="Verdana" w:eastAsia="Cambria" w:hAnsi="Verdana" w:cs="Times New Roman"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8380F77"/>
    <w:multiLevelType w:val="hybridMultilevel"/>
    <w:tmpl w:val="8DAC837A"/>
    <w:lvl w:ilvl="0" w:tplc="05DE5D10">
      <w:numFmt w:val="bullet"/>
      <w:lvlText w:val="•"/>
      <w:lvlJc w:val="left"/>
      <w:pPr>
        <w:ind w:left="1065" w:hanging="705"/>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1E6600A"/>
    <w:multiLevelType w:val="hybridMultilevel"/>
    <w:tmpl w:val="627A6C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A2E141C"/>
    <w:multiLevelType w:val="hybridMultilevel"/>
    <w:tmpl w:val="55DC5DFE"/>
    <w:lvl w:ilvl="0" w:tplc="B0982D86">
      <w:start w:val="1"/>
      <w:numFmt w:val="bullet"/>
      <w:lvlText w:val=""/>
      <w:lvlJc w:val="left"/>
      <w:pPr>
        <w:ind w:left="1620" w:hanging="12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C19336E"/>
    <w:multiLevelType w:val="hybridMultilevel"/>
    <w:tmpl w:val="78A60CF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052048B"/>
    <w:multiLevelType w:val="hybridMultilevel"/>
    <w:tmpl w:val="918AC462"/>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1941A08"/>
    <w:multiLevelType w:val="hybridMultilevel"/>
    <w:tmpl w:val="5D3E8950"/>
    <w:lvl w:ilvl="0" w:tplc="FFFFFFFF">
      <w:start w:val="1"/>
      <w:numFmt w:val="bullet"/>
      <w:lvlText w:val=""/>
      <w:lvlJc w:val="left"/>
      <w:pPr>
        <w:ind w:left="720" w:hanging="360"/>
      </w:pPr>
      <w:rPr>
        <w:rFonts w:ascii="Symbol" w:hAnsi="Symbol" w:hint="default"/>
      </w:rPr>
    </w:lvl>
    <w:lvl w:ilvl="1" w:tplc="70A84AD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A6F21C6"/>
    <w:multiLevelType w:val="hybridMultilevel"/>
    <w:tmpl w:val="25F45BF6"/>
    <w:lvl w:ilvl="0" w:tplc="47BECA5E">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4671274"/>
    <w:multiLevelType w:val="hybridMultilevel"/>
    <w:tmpl w:val="1A160B68"/>
    <w:lvl w:ilvl="0" w:tplc="68A88E7C">
      <w:numFmt w:val="bullet"/>
      <w:lvlText w:val="•"/>
      <w:lvlJc w:val="left"/>
      <w:pPr>
        <w:ind w:left="1980" w:hanging="1260"/>
      </w:pPr>
      <w:rPr>
        <w:rFonts w:ascii="Verdana" w:eastAsia="Cambria" w:hAnsi="Verdana"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70F5466E"/>
    <w:multiLevelType w:val="hybridMultilevel"/>
    <w:tmpl w:val="587C11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68A4E06"/>
    <w:multiLevelType w:val="hybridMultilevel"/>
    <w:tmpl w:val="1188EECA"/>
    <w:lvl w:ilvl="0" w:tplc="043849D6">
      <w:numFmt w:val="bullet"/>
      <w:lvlText w:val="-"/>
      <w:lvlJc w:val="left"/>
      <w:pPr>
        <w:ind w:left="720" w:hanging="3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6A43691"/>
    <w:multiLevelType w:val="hybridMultilevel"/>
    <w:tmpl w:val="2884A1F6"/>
    <w:lvl w:ilvl="0" w:tplc="EB4C4B38">
      <w:start w:val="1"/>
      <w:numFmt w:val="bullet"/>
      <w:lvlText w:val=""/>
      <w:lvlJc w:val="left"/>
      <w:pPr>
        <w:ind w:left="720" w:hanging="360"/>
      </w:pPr>
      <w:rPr>
        <w:rFonts w:ascii="Wingdings" w:hAnsi="Wingdings" w:hint="default"/>
        <w:color w:val="FFC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7B134F20"/>
    <w:multiLevelType w:val="hybridMultilevel"/>
    <w:tmpl w:val="81CA7F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E4907A0"/>
    <w:multiLevelType w:val="hybridMultilevel"/>
    <w:tmpl w:val="6DB06A1C"/>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17385025">
    <w:abstractNumId w:val="13"/>
  </w:num>
  <w:num w:numId="2" w16cid:durableId="927664116">
    <w:abstractNumId w:val="6"/>
  </w:num>
  <w:num w:numId="3" w16cid:durableId="1085300162">
    <w:abstractNumId w:val="9"/>
  </w:num>
  <w:num w:numId="4" w16cid:durableId="1777821396">
    <w:abstractNumId w:val="14"/>
  </w:num>
  <w:num w:numId="5" w16cid:durableId="1299529250">
    <w:abstractNumId w:val="10"/>
  </w:num>
  <w:num w:numId="6" w16cid:durableId="990907176">
    <w:abstractNumId w:val="8"/>
  </w:num>
  <w:num w:numId="7" w16cid:durableId="518590678">
    <w:abstractNumId w:val="4"/>
  </w:num>
  <w:num w:numId="8" w16cid:durableId="1187913813">
    <w:abstractNumId w:val="11"/>
  </w:num>
  <w:num w:numId="9" w16cid:durableId="866721593">
    <w:abstractNumId w:val="3"/>
  </w:num>
  <w:num w:numId="10" w16cid:durableId="140078861">
    <w:abstractNumId w:val="12"/>
  </w:num>
  <w:num w:numId="11" w16cid:durableId="1217156360">
    <w:abstractNumId w:val="7"/>
  </w:num>
  <w:num w:numId="12" w16cid:durableId="1898200425">
    <w:abstractNumId w:val="5"/>
  </w:num>
  <w:num w:numId="13" w16cid:durableId="1269389958">
    <w:abstractNumId w:val="1"/>
  </w:num>
  <w:num w:numId="14" w16cid:durableId="948703269">
    <w:abstractNumId w:val="0"/>
  </w:num>
  <w:num w:numId="15" w16cid:durableId="1066417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DF"/>
    <w:rsid w:val="000000A8"/>
    <w:rsid w:val="00003DBA"/>
    <w:rsid w:val="00012783"/>
    <w:rsid w:val="00013069"/>
    <w:rsid w:val="000130B7"/>
    <w:rsid w:val="0001371E"/>
    <w:rsid w:val="00023BB4"/>
    <w:rsid w:val="0002455E"/>
    <w:rsid w:val="0002462E"/>
    <w:rsid w:val="00026A01"/>
    <w:rsid w:val="000278B8"/>
    <w:rsid w:val="0004469F"/>
    <w:rsid w:val="00044B97"/>
    <w:rsid w:val="00045667"/>
    <w:rsid w:val="000462DB"/>
    <w:rsid w:val="00062DAE"/>
    <w:rsid w:val="00070B49"/>
    <w:rsid w:val="00071273"/>
    <w:rsid w:val="000737FF"/>
    <w:rsid w:val="00076CDC"/>
    <w:rsid w:val="00080BC9"/>
    <w:rsid w:val="00080E03"/>
    <w:rsid w:val="00083521"/>
    <w:rsid w:val="000A1E72"/>
    <w:rsid w:val="000A333D"/>
    <w:rsid w:val="000A3B7D"/>
    <w:rsid w:val="000A4D62"/>
    <w:rsid w:val="000A5C8E"/>
    <w:rsid w:val="000B0BCE"/>
    <w:rsid w:val="000B2EBD"/>
    <w:rsid w:val="000C5632"/>
    <w:rsid w:val="000C6A50"/>
    <w:rsid w:val="000D1C12"/>
    <w:rsid w:val="000D2C9E"/>
    <w:rsid w:val="000D47C6"/>
    <w:rsid w:val="000E0CBF"/>
    <w:rsid w:val="000E28F1"/>
    <w:rsid w:val="000E6B1F"/>
    <w:rsid w:val="000F1340"/>
    <w:rsid w:val="000F2B60"/>
    <w:rsid w:val="000F2F3D"/>
    <w:rsid w:val="00101AE2"/>
    <w:rsid w:val="00106E75"/>
    <w:rsid w:val="00111163"/>
    <w:rsid w:val="001114AC"/>
    <w:rsid w:val="00115ADD"/>
    <w:rsid w:val="0011639A"/>
    <w:rsid w:val="001252E1"/>
    <w:rsid w:val="0013108A"/>
    <w:rsid w:val="00131161"/>
    <w:rsid w:val="00134758"/>
    <w:rsid w:val="001350F5"/>
    <w:rsid w:val="00135310"/>
    <w:rsid w:val="001368A3"/>
    <w:rsid w:val="00140D36"/>
    <w:rsid w:val="0014237E"/>
    <w:rsid w:val="00146022"/>
    <w:rsid w:val="00146EF2"/>
    <w:rsid w:val="001502E2"/>
    <w:rsid w:val="00152072"/>
    <w:rsid w:val="001530C9"/>
    <w:rsid w:val="00154C0F"/>
    <w:rsid w:val="0015574E"/>
    <w:rsid w:val="0015633A"/>
    <w:rsid w:val="001577AC"/>
    <w:rsid w:val="00161465"/>
    <w:rsid w:val="00162CC3"/>
    <w:rsid w:val="00163189"/>
    <w:rsid w:val="00173171"/>
    <w:rsid w:val="0017741C"/>
    <w:rsid w:val="001802A8"/>
    <w:rsid w:val="00183908"/>
    <w:rsid w:val="00195507"/>
    <w:rsid w:val="001A014E"/>
    <w:rsid w:val="001A5713"/>
    <w:rsid w:val="001A653C"/>
    <w:rsid w:val="001B059A"/>
    <w:rsid w:val="001B3131"/>
    <w:rsid w:val="001B5F69"/>
    <w:rsid w:val="001C0FEE"/>
    <w:rsid w:val="001C2A98"/>
    <w:rsid w:val="001D0587"/>
    <w:rsid w:val="001F28BA"/>
    <w:rsid w:val="001F45E7"/>
    <w:rsid w:val="00203434"/>
    <w:rsid w:val="00207307"/>
    <w:rsid w:val="0021012A"/>
    <w:rsid w:val="002114BD"/>
    <w:rsid w:val="002141DC"/>
    <w:rsid w:val="002162F3"/>
    <w:rsid w:val="00221F2C"/>
    <w:rsid w:val="00222075"/>
    <w:rsid w:val="00232ADA"/>
    <w:rsid w:val="0023457A"/>
    <w:rsid w:val="00236EBE"/>
    <w:rsid w:val="00237B61"/>
    <w:rsid w:val="002444EE"/>
    <w:rsid w:val="002576AA"/>
    <w:rsid w:val="00261DF7"/>
    <w:rsid w:val="00261FE6"/>
    <w:rsid w:val="00264505"/>
    <w:rsid w:val="002705AE"/>
    <w:rsid w:val="002776C9"/>
    <w:rsid w:val="00281A76"/>
    <w:rsid w:val="00281AC9"/>
    <w:rsid w:val="002855AD"/>
    <w:rsid w:val="002924FD"/>
    <w:rsid w:val="00294070"/>
    <w:rsid w:val="00294CBE"/>
    <w:rsid w:val="00297F74"/>
    <w:rsid w:val="002A5D16"/>
    <w:rsid w:val="002A6357"/>
    <w:rsid w:val="002B139A"/>
    <w:rsid w:val="002B7C32"/>
    <w:rsid w:val="002C6CF0"/>
    <w:rsid w:val="002C6EEB"/>
    <w:rsid w:val="002D333B"/>
    <w:rsid w:val="002D4CA9"/>
    <w:rsid w:val="002E2E94"/>
    <w:rsid w:val="002E75A3"/>
    <w:rsid w:val="002E764C"/>
    <w:rsid w:val="002F42D0"/>
    <w:rsid w:val="002F4923"/>
    <w:rsid w:val="002F528D"/>
    <w:rsid w:val="002F561F"/>
    <w:rsid w:val="00300D80"/>
    <w:rsid w:val="00300DE9"/>
    <w:rsid w:val="003022C9"/>
    <w:rsid w:val="00306831"/>
    <w:rsid w:val="003137E7"/>
    <w:rsid w:val="00314C0F"/>
    <w:rsid w:val="00315C37"/>
    <w:rsid w:val="003226F1"/>
    <w:rsid w:val="0032322A"/>
    <w:rsid w:val="00327D17"/>
    <w:rsid w:val="003350D2"/>
    <w:rsid w:val="00351015"/>
    <w:rsid w:val="00352FC8"/>
    <w:rsid w:val="00356470"/>
    <w:rsid w:val="00363C90"/>
    <w:rsid w:val="00366349"/>
    <w:rsid w:val="00370ECF"/>
    <w:rsid w:val="00381577"/>
    <w:rsid w:val="003844EA"/>
    <w:rsid w:val="00394883"/>
    <w:rsid w:val="00396F5D"/>
    <w:rsid w:val="003974F6"/>
    <w:rsid w:val="003A0490"/>
    <w:rsid w:val="003A34C0"/>
    <w:rsid w:val="003B1164"/>
    <w:rsid w:val="003B58F4"/>
    <w:rsid w:val="003C1A17"/>
    <w:rsid w:val="003C1B73"/>
    <w:rsid w:val="003C4187"/>
    <w:rsid w:val="003D3329"/>
    <w:rsid w:val="003E35E2"/>
    <w:rsid w:val="003E4717"/>
    <w:rsid w:val="003F4A24"/>
    <w:rsid w:val="003F5A09"/>
    <w:rsid w:val="003F5DF9"/>
    <w:rsid w:val="003F6462"/>
    <w:rsid w:val="00405481"/>
    <w:rsid w:val="00405730"/>
    <w:rsid w:val="0041061D"/>
    <w:rsid w:val="00410981"/>
    <w:rsid w:val="004133DF"/>
    <w:rsid w:val="00413923"/>
    <w:rsid w:val="00414C54"/>
    <w:rsid w:val="004157D1"/>
    <w:rsid w:val="00416C48"/>
    <w:rsid w:val="004223A1"/>
    <w:rsid w:val="004239D4"/>
    <w:rsid w:val="0042417B"/>
    <w:rsid w:val="0042493F"/>
    <w:rsid w:val="00425767"/>
    <w:rsid w:val="00432843"/>
    <w:rsid w:val="00433F6B"/>
    <w:rsid w:val="00440583"/>
    <w:rsid w:val="0044195E"/>
    <w:rsid w:val="004457F2"/>
    <w:rsid w:val="00456FB2"/>
    <w:rsid w:val="004642DA"/>
    <w:rsid w:val="0046557F"/>
    <w:rsid w:val="00473D3A"/>
    <w:rsid w:val="004827A2"/>
    <w:rsid w:val="00487262"/>
    <w:rsid w:val="004A654C"/>
    <w:rsid w:val="004A70FF"/>
    <w:rsid w:val="004B021E"/>
    <w:rsid w:val="004B32A5"/>
    <w:rsid w:val="004C1B9C"/>
    <w:rsid w:val="004C22AF"/>
    <w:rsid w:val="004C2A2D"/>
    <w:rsid w:val="004C3322"/>
    <w:rsid w:val="004C7B12"/>
    <w:rsid w:val="004D1D13"/>
    <w:rsid w:val="004D4101"/>
    <w:rsid w:val="004D5ED6"/>
    <w:rsid w:val="004D5FAA"/>
    <w:rsid w:val="004F103F"/>
    <w:rsid w:val="004F2406"/>
    <w:rsid w:val="004F7138"/>
    <w:rsid w:val="00500E3A"/>
    <w:rsid w:val="00506ABC"/>
    <w:rsid w:val="00507244"/>
    <w:rsid w:val="0051743B"/>
    <w:rsid w:val="00522B6B"/>
    <w:rsid w:val="005321D7"/>
    <w:rsid w:val="0054306B"/>
    <w:rsid w:val="0054784E"/>
    <w:rsid w:val="00553301"/>
    <w:rsid w:val="005544ED"/>
    <w:rsid w:val="005641E6"/>
    <w:rsid w:val="00564477"/>
    <w:rsid w:val="00565EA1"/>
    <w:rsid w:val="00567040"/>
    <w:rsid w:val="00570FC7"/>
    <w:rsid w:val="00571F9A"/>
    <w:rsid w:val="00577902"/>
    <w:rsid w:val="005802A3"/>
    <w:rsid w:val="005805CC"/>
    <w:rsid w:val="00584D66"/>
    <w:rsid w:val="005869B3"/>
    <w:rsid w:val="00592133"/>
    <w:rsid w:val="005929BF"/>
    <w:rsid w:val="00594B34"/>
    <w:rsid w:val="005A206E"/>
    <w:rsid w:val="005A38FB"/>
    <w:rsid w:val="005A49D5"/>
    <w:rsid w:val="005B2818"/>
    <w:rsid w:val="005D659A"/>
    <w:rsid w:val="005E05A3"/>
    <w:rsid w:val="005E21E8"/>
    <w:rsid w:val="005E62F3"/>
    <w:rsid w:val="005E6EF2"/>
    <w:rsid w:val="005F5BBC"/>
    <w:rsid w:val="005F642F"/>
    <w:rsid w:val="0060163D"/>
    <w:rsid w:val="00614077"/>
    <w:rsid w:val="0061524D"/>
    <w:rsid w:val="00620ECD"/>
    <w:rsid w:val="006223D1"/>
    <w:rsid w:val="00622F7F"/>
    <w:rsid w:val="00625BE6"/>
    <w:rsid w:val="00627827"/>
    <w:rsid w:val="0063658E"/>
    <w:rsid w:val="0064181E"/>
    <w:rsid w:val="00656E6E"/>
    <w:rsid w:val="00660161"/>
    <w:rsid w:val="00660EDF"/>
    <w:rsid w:val="00670CAE"/>
    <w:rsid w:val="00683EEC"/>
    <w:rsid w:val="00684294"/>
    <w:rsid w:val="00687FA9"/>
    <w:rsid w:val="00690EC7"/>
    <w:rsid w:val="006916E4"/>
    <w:rsid w:val="00697BFA"/>
    <w:rsid w:val="006A19EA"/>
    <w:rsid w:val="006A4763"/>
    <w:rsid w:val="006C70D9"/>
    <w:rsid w:val="006D01A1"/>
    <w:rsid w:val="006D0F2F"/>
    <w:rsid w:val="006D2025"/>
    <w:rsid w:val="006D2B5D"/>
    <w:rsid w:val="006E1818"/>
    <w:rsid w:val="006E7AB1"/>
    <w:rsid w:val="006F6285"/>
    <w:rsid w:val="007045D1"/>
    <w:rsid w:val="00705517"/>
    <w:rsid w:val="0070627F"/>
    <w:rsid w:val="007171EF"/>
    <w:rsid w:val="00720650"/>
    <w:rsid w:val="00722144"/>
    <w:rsid w:val="007245EB"/>
    <w:rsid w:val="00724DE2"/>
    <w:rsid w:val="00724E4A"/>
    <w:rsid w:val="00726639"/>
    <w:rsid w:val="007329E6"/>
    <w:rsid w:val="00746DFA"/>
    <w:rsid w:val="00752025"/>
    <w:rsid w:val="00754313"/>
    <w:rsid w:val="0075762C"/>
    <w:rsid w:val="00766E79"/>
    <w:rsid w:val="00775C07"/>
    <w:rsid w:val="007819C0"/>
    <w:rsid w:val="00792D71"/>
    <w:rsid w:val="00794CE7"/>
    <w:rsid w:val="0079504C"/>
    <w:rsid w:val="0079586D"/>
    <w:rsid w:val="00797026"/>
    <w:rsid w:val="007970BB"/>
    <w:rsid w:val="00797538"/>
    <w:rsid w:val="007A3A95"/>
    <w:rsid w:val="007A7851"/>
    <w:rsid w:val="007B3122"/>
    <w:rsid w:val="007B5A26"/>
    <w:rsid w:val="007C7485"/>
    <w:rsid w:val="007E09E3"/>
    <w:rsid w:val="007F19C3"/>
    <w:rsid w:val="00803E8E"/>
    <w:rsid w:val="008050C3"/>
    <w:rsid w:val="00805675"/>
    <w:rsid w:val="00806428"/>
    <w:rsid w:val="00810003"/>
    <w:rsid w:val="0081600A"/>
    <w:rsid w:val="008206D9"/>
    <w:rsid w:val="00821AD2"/>
    <w:rsid w:val="00822EA7"/>
    <w:rsid w:val="008230DA"/>
    <w:rsid w:val="00826227"/>
    <w:rsid w:val="00826A0C"/>
    <w:rsid w:val="0083123E"/>
    <w:rsid w:val="00832CF5"/>
    <w:rsid w:val="0083408E"/>
    <w:rsid w:val="008378DF"/>
    <w:rsid w:val="00840BC6"/>
    <w:rsid w:val="00841C22"/>
    <w:rsid w:val="00842137"/>
    <w:rsid w:val="0084548E"/>
    <w:rsid w:val="008508AE"/>
    <w:rsid w:val="008515DD"/>
    <w:rsid w:val="00861F4A"/>
    <w:rsid w:val="00862BF2"/>
    <w:rsid w:val="00863F0B"/>
    <w:rsid w:val="00865696"/>
    <w:rsid w:val="00872D59"/>
    <w:rsid w:val="008740B0"/>
    <w:rsid w:val="00882CE5"/>
    <w:rsid w:val="008836CC"/>
    <w:rsid w:val="008844AD"/>
    <w:rsid w:val="00885360"/>
    <w:rsid w:val="008867FD"/>
    <w:rsid w:val="00890246"/>
    <w:rsid w:val="00893C94"/>
    <w:rsid w:val="00894C91"/>
    <w:rsid w:val="008A128F"/>
    <w:rsid w:val="008A521C"/>
    <w:rsid w:val="008A5F67"/>
    <w:rsid w:val="008A6690"/>
    <w:rsid w:val="008B4832"/>
    <w:rsid w:val="008C6B0B"/>
    <w:rsid w:val="008C73D4"/>
    <w:rsid w:val="008D4D98"/>
    <w:rsid w:val="008D7363"/>
    <w:rsid w:val="008E42ED"/>
    <w:rsid w:val="008E635A"/>
    <w:rsid w:val="008F099B"/>
    <w:rsid w:val="009026B9"/>
    <w:rsid w:val="00922D0A"/>
    <w:rsid w:val="00925BFA"/>
    <w:rsid w:val="00926AFF"/>
    <w:rsid w:val="00932C89"/>
    <w:rsid w:val="0093384F"/>
    <w:rsid w:val="00936173"/>
    <w:rsid w:val="009375F1"/>
    <w:rsid w:val="00937C6A"/>
    <w:rsid w:val="009440C7"/>
    <w:rsid w:val="009461A9"/>
    <w:rsid w:val="00956268"/>
    <w:rsid w:val="00960696"/>
    <w:rsid w:val="0096463C"/>
    <w:rsid w:val="009659F0"/>
    <w:rsid w:val="00970606"/>
    <w:rsid w:val="00972019"/>
    <w:rsid w:val="0097280C"/>
    <w:rsid w:val="009740F1"/>
    <w:rsid w:val="00975C51"/>
    <w:rsid w:val="009839BF"/>
    <w:rsid w:val="00984C92"/>
    <w:rsid w:val="00986EFE"/>
    <w:rsid w:val="009A25DF"/>
    <w:rsid w:val="009A495E"/>
    <w:rsid w:val="009B02BE"/>
    <w:rsid w:val="009B10BB"/>
    <w:rsid w:val="009B1518"/>
    <w:rsid w:val="009B3A35"/>
    <w:rsid w:val="009B5FA4"/>
    <w:rsid w:val="009C1818"/>
    <w:rsid w:val="009C2DC8"/>
    <w:rsid w:val="009C78A0"/>
    <w:rsid w:val="009D2898"/>
    <w:rsid w:val="009D3F7F"/>
    <w:rsid w:val="009D4845"/>
    <w:rsid w:val="009E44C9"/>
    <w:rsid w:val="009E4CB1"/>
    <w:rsid w:val="009F1DB0"/>
    <w:rsid w:val="00A02EB6"/>
    <w:rsid w:val="00A036B9"/>
    <w:rsid w:val="00A130DD"/>
    <w:rsid w:val="00A16D5D"/>
    <w:rsid w:val="00A16F28"/>
    <w:rsid w:val="00A20520"/>
    <w:rsid w:val="00A222E4"/>
    <w:rsid w:val="00A238CE"/>
    <w:rsid w:val="00A2409C"/>
    <w:rsid w:val="00A24B8A"/>
    <w:rsid w:val="00A25E49"/>
    <w:rsid w:val="00A3517C"/>
    <w:rsid w:val="00A423A0"/>
    <w:rsid w:val="00A46DF2"/>
    <w:rsid w:val="00A51501"/>
    <w:rsid w:val="00A6095D"/>
    <w:rsid w:val="00A66950"/>
    <w:rsid w:val="00A7145C"/>
    <w:rsid w:val="00A7445C"/>
    <w:rsid w:val="00A7640E"/>
    <w:rsid w:val="00A77888"/>
    <w:rsid w:val="00A84D2A"/>
    <w:rsid w:val="00A8508F"/>
    <w:rsid w:val="00A87FDF"/>
    <w:rsid w:val="00A92312"/>
    <w:rsid w:val="00A977D4"/>
    <w:rsid w:val="00A9799E"/>
    <w:rsid w:val="00AA2110"/>
    <w:rsid w:val="00AA32D4"/>
    <w:rsid w:val="00AA4D08"/>
    <w:rsid w:val="00AA671B"/>
    <w:rsid w:val="00AA7994"/>
    <w:rsid w:val="00AB20D7"/>
    <w:rsid w:val="00AB6932"/>
    <w:rsid w:val="00AC4BAA"/>
    <w:rsid w:val="00AE1A74"/>
    <w:rsid w:val="00AE2723"/>
    <w:rsid w:val="00AE4A29"/>
    <w:rsid w:val="00AF2294"/>
    <w:rsid w:val="00AF34AC"/>
    <w:rsid w:val="00AF44C6"/>
    <w:rsid w:val="00AF528E"/>
    <w:rsid w:val="00AF6A5F"/>
    <w:rsid w:val="00B00CA1"/>
    <w:rsid w:val="00B03162"/>
    <w:rsid w:val="00B121E4"/>
    <w:rsid w:val="00B26C37"/>
    <w:rsid w:val="00B275FE"/>
    <w:rsid w:val="00B31DBC"/>
    <w:rsid w:val="00B40CAD"/>
    <w:rsid w:val="00B41AC1"/>
    <w:rsid w:val="00B42B34"/>
    <w:rsid w:val="00B60FF3"/>
    <w:rsid w:val="00B6583A"/>
    <w:rsid w:val="00B71C9E"/>
    <w:rsid w:val="00B726CA"/>
    <w:rsid w:val="00B86209"/>
    <w:rsid w:val="00B87222"/>
    <w:rsid w:val="00B934FA"/>
    <w:rsid w:val="00B95073"/>
    <w:rsid w:val="00B977C6"/>
    <w:rsid w:val="00BA16F2"/>
    <w:rsid w:val="00BA5850"/>
    <w:rsid w:val="00BB7885"/>
    <w:rsid w:val="00BC7166"/>
    <w:rsid w:val="00BC7B2F"/>
    <w:rsid w:val="00BE3ABD"/>
    <w:rsid w:val="00BF0255"/>
    <w:rsid w:val="00BF0E6E"/>
    <w:rsid w:val="00BF31DF"/>
    <w:rsid w:val="00BF70D3"/>
    <w:rsid w:val="00C011ED"/>
    <w:rsid w:val="00C04059"/>
    <w:rsid w:val="00C04D55"/>
    <w:rsid w:val="00C0632D"/>
    <w:rsid w:val="00C11821"/>
    <w:rsid w:val="00C133F9"/>
    <w:rsid w:val="00C2484D"/>
    <w:rsid w:val="00C27E46"/>
    <w:rsid w:val="00C312B1"/>
    <w:rsid w:val="00C40DD1"/>
    <w:rsid w:val="00C50746"/>
    <w:rsid w:val="00C57B2E"/>
    <w:rsid w:val="00C60552"/>
    <w:rsid w:val="00C624B9"/>
    <w:rsid w:val="00C72C09"/>
    <w:rsid w:val="00C74DDF"/>
    <w:rsid w:val="00C76FBF"/>
    <w:rsid w:val="00C77943"/>
    <w:rsid w:val="00C83895"/>
    <w:rsid w:val="00C848AF"/>
    <w:rsid w:val="00C919BB"/>
    <w:rsid w:val="00CA4E15"/>
    <w:rsid w:val="00CB029A"/>
    <w:rsid w:val="00CB553B"/>
    <w:rsid w:val="00CC05A1"/>
    <w:rsid w:val="00CC2644"/>
    <w:rsid w:val="00CC7851"/>
    <w:rsid w:val="00CD1ABF"/>
    <w:rsid w:val="00CD1CC5"/>
    <w:rsid w:val="00CD3786"/>
    <w:rsid w:val="00CD43CD"/>
    <w:rsid w:val="00CE013B"/>
    <w:rsid w:val="00CE1504"/>
    <w:rsid w:val="00CF31DD"/>
    <w:rsid w:val="00D006E5"/>
    <w:rsid w:val="00D03FC8"/>
    <w:rsid w:val="00D0463D"/>
    <w:rsid w:val="00D1360A"/>
    <w:rsid w:val="00D15F50"/>
    <w:rsid w:val="00D17165"/>
    <w:rsid w:val="00D232B5"/>
    <w:rsid w:val="00D3182F"/>
    <w:rsid w:val="00D32269"/>
    <w:rsid w:val="00D47078"/>
    <w:rsid w:val="00D5168F"/>
    <w:rsid w:val="00D64D47"/>
    <w:rsid w:val="00D7761D"/>
    <w:rsid w:val="00D87908"/>
    <w:rsid w:val="00D93A72"/>
    <w:rsid w:val="00DA6DE0"/>
    <w:rsid w:val="00DB68CC"/>
    <w:rsid w:val="00DB6A98"/>
    <w:rsid w:val="00DC4612"/>
    <w:rsid w:val="00DC63D4"/>
    <w:rsid w:val="00DD0987"/>
    <w:rsid w:val="00DD36B5"/>
    <w:rsid w:val="00DD62C8"/>
    <w:rsid w:val="00DE21B8"/>
    <w:rsid w:val="00DE6C98"/>
    <w:rsid w:val="00DF24FD"/>
    <w:rsid w:val="00E000A9"/>
    <w:rsid w:val="00E07345"/>
    <w:rsid w:val="00E1791D"/>
    <w:rsid w:val="00E233CB"/>
    <w:rsid w:val="00E24BA9"/>
    <w:rsid w:val="00E25871"/>
    <w:rsid w:val="00E332C4"/>
    <w:rsid w:val="00E3338E"/>
    <w:rsid w:val="00E343C3"/>
    <w:rsid w:val="00E461D3"/>
    <w:rsid w:val="00E466B3"/>
    <w:rsid w:val="00E5404B"/>
    <w:rsid w:val="00E61DD6"/>
    <w:rsid w:val="00E658BF"/>
    <w:rsid w:val="00E70F08"/>
    <w:rsid w:val="00E76ADA"/>
    <w:rsid w:val="00E8027D"/>
    <w:rsid w:val="00E8541E"/>
    <w:rsid w:val="00EA229E"/>
    <w:rsid w:val="00EA4DA8"/>
    <w:rsid w:val="00EB5E1B"/>
    <w:rsid w:val="00EB5F8B"/>
    <w:rsid w:val="00EB7BED"/>
    <w:rsid w:val="00EC3447"/>
    <w:rsid w:val="00ED1604"/>
    <w:rsid w:val="00ED7F73"/>
    <w:rsid w:val="00EF60DD"/>
    <w:rsid w:val="00F03D3D"/>
    <w:rsid w:val="00F07748"/>
    <w:rsid w:val="00F13434"/>
    <w:rsid w:val="00F15EAF"/>
    <w:rsid w:val="00F2068B"/>
    <w:rsid w:val="00F22E72"/>
    <w:rsid w:val="00F23747"/>
    <w:rsid w:val="00F27C04"/>
    <w:rsid w:val="00F324EC"/>
    <w:rsid w:val="00F3560E"/>
    <w:rsid w:val="00F42174"/>
    <w:rsid w:val="00F440F0"/>
    <w:rsid w:val="00F46164"/>
    <w:rsid w:val="00F50353"/>
    <w:rsid w:val="00F52904"/>
    <w:rsid w:val="00F53CE1"/>
    <w:rsid w:val="00F56731"/>
    <w:rsid w:val="00F60770"/>
    <w:rsid w:val="00F63C92"/>
    <w:rsid w:val="00F76F64"/>
    <w:rsid w:val="00F84FA0"/>
    <w:rsid w:val="00F85884"/>
    <w:rsid w:val="00F86BCA"/>
    <w:rsid w:val="00F91502"/>
    <w:rsid w:val="00F943C2"/>
    <w:rsid w:val="00FA1EFA"/>
    <w:rsid w:val="00FA271A"/>
    <w:rsid w:val="00FA4FD3"/>
    <w:rsid w:val="00FA6214"/>
    <w:rsid w:val="00FB1EA8"/>
    <w:rsid w:val="00FB396A"/>
    <w:rsid w:val="00FB7800"/>
    <w:rsid w:val="00FC05E5"/>
    <w:rsid w:val="00FD167A"/>
    <w:rsid w:val="00FD1A83"/>
    <w:rsid w:val="00FD3C1F"/>
    <w:rsid w:val="00FD531D"/>
    <w:rsid w:val="00FE1DF8"/>
    <w:rsid w:val="00FF0D66"/>
    <w:rsid w:val="00FF2606"/>
    <w:rsid w:val="00FF3336"/>
    <w:rsid w:val="00FF60A8"/>
    <w:rsid w:val="00FF79E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C3F549D"/>
  <w15:docId w15:val="{E8A093C5-E0ED-4DDE-89A9-466FD21B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0746"/>
    <w:pPr>
      <w:spacing w:line="360" w:lineRule="auto"/>
    </w:pPr>
    <w:rPr>
      <w:rFonts w:ascii="Verdana" w:hAnsi="Verdana"/>
      <w:lang w:val="de-DE" w:eastAsia="en-US"/>
    </w:rPr>
  </w:style>
  <w:style w:type="paragraph" w:styleId="berschrift1">
    <w:name w:val="heading 1"/>
    <w:basedOn w:val="Standard"/>
    <w:next w:val="Standard"/>
    <w:link w:val="berschrift1Zchn"/>
    <w:uiPriority w:val="9"/>
    <w:qFormat/>
    <w:rsid w:val="008515DD"/>
    <w:pPr>
      <w:keepNext/>
      <w:keepLines/>
      <w:spacing w:after="120"/>
      <w:outlineLvl w:val="0"/>
    </w:pPr>
    <w:rPr>
      <w:rFonts w:eastAsiaTheme="majorEastAsia" w:cstheme="majorBidi"/>
      <w:color w:val="000000" w:themeColor="text1"/>
      <w:sz w:val="32"/>
      <w:szCs w:val="32"/>
    </w:rPr>
  </w:style>
  <w:style w:type="paragraph" w:styleId="berschrift2">
    <w:name w:val="heading 2"/>
    <w:basedOn w:val="Standard"/>
    <w:next w:val="Standard"/>
    <w:link w:val="berschrift2Zchn"/>
    <w:uiPriority w:val="9"/>
    <w:semiHidden/>
    <w:unhideWhenUsed/>
    <w:qFormat/>
    <w:rsid w:val="008844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06C09"/>
    <w:pPr>
      <w:tabs>
        <w:tab w:val="center" w:pos="4536"/>
        <w:tab w:val="right" w:pos="9072"/>
      </w:tabs>
    </w:pPr>
    <w:rPr>
      <w:sz w:val="18"/>
    </w:rPr>
  </w:style>
  <w:style w:type="character" w:customStyle="1" w:styleId="KopfzeileZchn">
    <w:name w:val="Kopfzeile Zchn"/>
    <w:basedOn w:val="Absatz-Standardschriftart"/>
    <w:link w:val="Kopfzeile"/>
    <w:uiPriority w:val="99"/>
    <w:rsid w:val="00406C09"/>
    <w:rPr>
      <w:sz w:val="24"/>
      <w:lang w:eastAsia="en-US"/>
    </w:rPr>
  </w:style>
  <w:style w:type="paragraph" w:styleId="Fuzeile">
    <w:name w:val="footer"/>
    <w:basedOn w:val="Standard"/>
    <w:link w:val="FuzeileZchn"/>
    <w:uiPriority w:val="99"/>
    <w:unhideWhenUsed/>
    <w:rsid w:val="00406C09"/>
    <w:pPr>
      <w:tabs>
        <w:tab w:val="center" w:pos="4536"/>
        <w:tab w:val="right" w:pos="9072"/>
      </w:tabs>
    </w:pPr>
    <w:rPr>
      <w:sz w:val="18"/>
    </w:rPr>
  </w:style>
  <w:style w:type="character" w:customStyle="1" w:styleId="FuzeileZchn">
    <w:name w:val="Fußzeile Zchn"/>
    <w:basedOn w:val="Absatz-Standardschriftart"/>
    <w:link w:val="Fuzeile"/>
    <w:uiPriority w:val="99"/>
    <w:rsid w:val="00406C09"/>
    <w:rPr>
      <w:sz w:val="24"/>
      <w:lang w:eastAsia="en-US"/>
    </w:rPr>
  </w:style>
  <w:style w:type="paragraph" w:styleId="Dokumentstruktur">
    <w:name w:val="Document Map"/>
    <w:basedOn w:val="Standard"/>
    <w:link w:val="DokumentstrukturZchn"/>
    <w:uiPriority w:val="99"/>
    <w:semiHidden/>
    <w:unhideWhenUsed/>
    <w:rsid w:val="00A130DD"/>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130DD"/>
    <w:rPr>
      <w:rFonts w:ascii="Tahoma" w:hAnsi="Tahoma" w:cs="Tahoma"/>
      <w:sz w:val="16"/>
      <w:szCs w:val="16"/>
      <w:lang w:val="de-DE" w:eastAsia="en-US"/>
    </w:rPr>
  </w:style>
  <w:style w:type="character" w:styleId="Hyperlink">
    <w:name w:val="Hyperlink"/>
    <w:basedOn w:val="Absatz-Standardschriftart"/>
    <w:uiPriority w:val="99"/>
    <w:unhideWhenUsed/>
    <w:rsid w:val="00A130DD"/>
    <w:rPr>
      <w:color w:val="auto"/>
      <w:u w:val="single"/>
    </w:rPr>
  </w:style>
  <w:style w:type="paragraph" w:styleId="Beschriftung">
    <w:name w:val="caption"/>
    <w:basedOn w:val="Standard"/>
    <w:next w:val="Standard"/>
    <w:uiPriority w:val="35"/>
    <w:unhideWhenUsed/>
    <w:qFormat/>
    <w:rsid w:val="0015633A"/>
    <w:pPr>
      <w:spacing w:after="200"/>
    </w:pPr>
    <w:rPr>
      <w:iCs/>
      <w:color w:val="006600"/>
      <w:sz w:val="18"/>
      <w:szCs w:val="18"/>
    </w:rPr>
  </w:style>
  <w:style w:type="character" w:customStyle="1" w:styleId="berschrift1Zchn">
    <w:name w:val="Überschrift 1 Zchn"/>
    <w:basedOn w:val="Absatz-Standardschriftart"/>
    <w:link w:val="berschrift1"/>
    <w:uiPriority w:val="9"/>
    <w:rsid w:val="008515DD"/>
    <w:rPr>
      <w:rFonts w:ascii="Verdana" w:eastAsiaTheme="majorEastAsia" w:hAnsi="Verdana" w:cstheme="majorBidi"/>
      <w:color w:val="000000" w:themeColor="text1"/>
      <w:sz w:val="32"/>
      <w:szCs w:val="32"/>
      <w:lang w:val="de-DE" w:eastAsia="en-US"/>
    </w:rPr>
  </w:style>
  <w:style w:type="paragraph" w:styleId="Sprechblasentext">
    <w:name w:val="Balloon Text"/>
    <w:basedOn w:val="Standard"/>
    <w:link w:val="SprechblasentextZchn"/>
    <w:uiPriority w:val="99"/>
    <w:semiHidden/>
    <w:unhideWhenUsed/>
    <w:rsid w:val="004C22A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22AF"/>
    <w:rPr>
      <w:rFonts w:ascii="Segoe UI" w:hAnsi="Segoe UI" w:cs="Segoe UI"/>
      <w:sz w:val="18"/>
      <w:szCs w:val="18"/>
      <w:lang w:val="de-DE" w:eastAsia="en-US"/>
    </w:rPr>
  </w:style>
  <w:style w:type="character" w:styleId="SchwacheHervorhebung">
    <w:name w:val="Subtle Emphasis"/>
    <w:basedOn w:val="Absatz-Standardschriftart"/>
    <w:uiPriority w:val="19"/>
    <w:qFormat/>
    <w:rsid w:val="00956268"/>
    <w:rPr>
      <w:rFonts w:ascii="Verdana" w:hAnsi="Verdana"/>
      <w:i/>
      <w:iCs/>
      <w:color w:val="808080" w:themeColor="text1" w:themeTint="7F"/>
      <w:sz w:val="16"/>
    </w:rPr>
  </w:style>
  <w:style w:type="paragraph" w:styleId="StandardWeb">
    <w:name w:val="Normal (Web)"/>
    <w:basedOn w:val="Standard"/>
    <w:uiPriority w:val="99"/>
    <w:rsid w:val="00F15EAF"/>
    <w:pPr>
      <w:spacing w:before="100" w:beforeAutospacing="1" w:after="100" w:afterAutospacing="1"/>
    </w:pPr>
    <w:rPr>
      <w:rFonts w:ascii="Times New Roman" w:eastAsia="Times New Roman" w:hAnsi="Times New Roman"/>
      <w:sz w:val="18"/>
      <w:szCs w:val="24"/>
      <w:lang w:val="de-AT" w:eastAsia="de-AT"/>
    </w:rPr>
  </w:style>
  <w:style w:type="character" w:styleId="NichtaufgelsteErwhnung">
    <w:name w:val="Unresolved Mention"/>
    <w:basedOn w:val="Absatz-Standardschriftart"/>
    <w:uiPriority w:val="99"/>
    <w:semiHidden/>
    <w:unhideWhenUsed/>
    <w:rsid w:val="002F4923"/>
    <w:rPr>
      <w:color w:val="808080"/>
      <w:shd w:val="clear" w:color="auto" w:fill="E6E6E6"/>
    </w:rPr>
  </w:style>
  <w:style w:type="paragraph" w:styleId="Listenabsatz">
    <w:name w:val="List Paragraph"/>
    <w:basedOn w:val="Standard"/>
    <w:uiPriority w:val="34"/>
    <w:qFormat/>
    <w:rsid w:val="00CB029A"/>
    <w:pPr>
      <w:ind w:left="720"/>
      <w:contextualSpacing/>
    </w:pPr>
    <w:rPr>
      <w:sz w:val="18"/>
    </w:rPr>
  </w:style>
  <w:style w:type="paragraph" w:styleId="Funotentext">
    <w:name w:val="footnote text"/>
    <w:basedOn w:val="Standard"/>
    <w:link w:val="FunotentextZchn"/>
    <w:uiPriority w:val="99"/>
    <w:semiHidden/>
    <w:unhideWhenUsed/>
    <w:rsid w:val="00D03FC8"/>
  </w:style>
  <w:style w:type="character" w:customStyle="1" w:styleId="FunotentextZchn">
    <w:name w:val="Fußnotentext Zchn"/>
    <w:basedOn w:val="Absatz-Standardschriftart"/>
    <w:link w:val="Funotentext"/>
    <w:uiPriority w:val="99"/>
    <w:semiHidden/>
    <w:rsid w:val="00D03FC8"/>
    <w:rPr>
      <w:lang w:val="de-DE" w:eastAsia="en-US"/>
    </w:rPr>
  </w:style>
  <w:style w:type="character" w:styleId="Funotenzeichen">
    <w:name w:val="footnote reference"/>
    <w:basedOn w:val="Absatz-Standardschriftart"/>
    <w:uiPriority w:val="99"/>
    <w:semiHidden/>
    <w:unhideWhenUsed/>
    <w:rsid w:val="00D03FC8"/>
    <w:rPr>
      <w:vertAlign w:val="superscript"/>
    </w:rPr>
  </w:style>
  <w:style w:type="paragraph" w:styleId="Titel">
    <w:name w:val="Title"/>
    <w:basedOn w:val="Standard"/>
    <w:next w:val="Standard"/>
    <w:link w:val="TitelZchn"/>
    <w:uiPriority w:val="10"/>
    <w:qFormat/>
    <w:rsid w:val="00E343C3"/>
    <w:pPr>
      <w:spacing w:line="240" w:lineRule="auto"/>
      <w:contextualSpacing/>
    </w:pPr>
    <w:rPr>
      <w:rFonts w:eastAsiaTheme="majorEastAsia" w:cstheme="majorBidi"/>
      <w:b/>
      <w:spacing w:val="-10"/>
      <w:kern w:val="28"/>
      <w:sz w:val="28"/>
      <w:szCs w:val="56"/>
    </w:rPr>
  </w:style>
  <w:style w:type="character" w:customStyle="1" w:styleId="TitelZchn">
    <w:name w:val="Titel Zchn"/>
    <w:basedOn w:val="Absatz-Standardschriftart"/>
    <w:link w:val="Titel"/>
    <w:uiPriority w:val="10"/>
    <w:rsid w:val="00E343C3"/>
    <w:rPr>
      <w:rFonts w:ascii="Verdana" w:eastAsiaTheme="majorEastAsia" w:hAnsi="Verdana" w:cstheme="majorBidi"/>
      <w:b/>
      <w:spacing w:val="-10"/>
      <w:kern w:val="28"/>
      <w:sz w:val="28"/>
      <w:szCs w:val="56"/>
      <w:lang w:val="de-DE" w:eastAsia="en-US"/>
    </w:rPr>
  </w:style>
  <w:style w:type="table" w:styleId="Tabellenraster">
    <w:name w:val="Table Grid"/>
    <w:basedOn w:val="NormaleTabelle"/>
    <w:uiPriority w:val="39"/>
    <w:rsid w:val="008230D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A229E"/>
    <w:rPr>
      <w:rFonts w:ascii="Verdana" w:hAnsi="Verdana"/>
      <w:lang w:val="de-DE" w:eastAsia="en-US"/>
    </w:rPr>
  </w:style>
  <w:style w:type="character" w:customStyle="1" w:styleId="berschrift2Zchn">
    <w:name w:val="Überschrift 2 Zchn"/>
    <w:basedOn w:val="Absatz-Standardschriftart"/>
    <w:link w:val="berschrift2"/>
    <w:uiPriority w:val="9"/>
    <w:semiHidden/>
    <w:rsid w:val="008844AD"/>
    <w:rPr>
      <w:rFonts w:asciiTheme="majorHAnsi" w:eastAsiaTheme="majorEastAsia" w:hAnsiTheme="majorHAnsi" w:cstheme="majorBidi"/>
      <w:color w:val="365F91" w:themeColor="accent1" w:themeShade="BF"/>
      <w:sz w:val="26"/>
      <w:szCs w:val="26"/>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069">
      <w:bodyDiv w:val="1"/>
      <w:marLeft w:val="0"/>
      <w:marRight w:val="0"/>
      <w:marTop w:val="0"/>
      <w:marBottom w:val="0"/>
      <w:divBdr>
        <w:top w:val="none" w:sz="0" w:space="0" w:color="auto"/>
        <w:left w:val="none" w:sz="0" w:space="0" w:color="auto"/>
        <w:bottom w:val="none" w:sz="0" w:space="0" w:color="auto"/>
        <w:right w:val="none" w:sz="0" w:space="0" w:color="auto"/>
      </w:divBdr>
    </w:div>
    <w:div w:id="252788165">
      <w:bodyDiv w:val="1"/>
      <w:marLeft w:val="0"/>
      <w:marRight w:val="0"/>
      <w:marTop w:val="0"/>
      <w:marBottom w:val="0"/>
      <w:divBdr>
        <w:top w:val="none" w:sz="0" w:space="0" w:color="auto"/>
        <w:left w:val="none" w:sz="0" w:space="0" w:color="auto"/>
        <w:bottom w:val="none" w:sz="0" w:space="0" w:color="auto"/>
        <w:right w:val="none" w:sz="0" w:space="0" w:color="auto"/>
      </w:divBdr>
    </w:div>
    <w:div w:id="722288676">
      <w:bodyDiv w:val="1"/>
      <w:marLeft w:val="0"/>
      <w:marRight w:val="0"/>
      <w:marTop w:val="0"/>
      <w:marBottom w:val="0"/>
      <w:divBdr>
        <w:top w:val="none" w:sz="0" w:space="0" w:color="auto"/>
        <w:left w:val="none" w:sz="0" w:space="0" w:color="auto"/>
        <w:bottom w:val="none" w:sz="0" w:space="0" w:color="auto"/>
        <w:right w:val="none" w:sz="0" w:space="0" w:color="auto"/>
      </w:divBdr>
    </w:div>
    <w:div w:id="1268656398">
      <w:bodyDiv w:val="1"/>
      <w:marLeft w:val="0"/>
      <w:marRight w:val="0"/>
      <w:marTop w:val="0"/>
      <w:marBottom w:val="0"/>
      <w:divBdr>
        <w:top w:val="none" w:sz="0" w:space="0" w:color="auto"/>
        <w:left w:val="none" w:sz="0" w:space="0" w:color="auto"/>
        <w:bottom w:val="none" w:sz="0" w:space="0" w:color="auto"/>
        <w:right w:val="none" w:sz="0" w:space="0" w:color="auto"/>
      </w:divBdr>
    </w:div>
    <w:div w:id="1554075564">
      <w:bodyDiv w:val="1"/>
      <w:marLeft w:val="0"/>
      <w:marRight w:val="0"/>
      <w:marTop w:val="0"/>
      <w:marBottom w:val="0"/>
      <w:divBdr>
        <w:top w:val="none" w:sz="0" w:space="0" w:color="auto"/>
        <w:left w:val="none" w:sz="0" w:space="0" w:color="auto"/>
        <w:bottom w:val="none" w:sz="0" w:space="0" w:color="auto"/>
        <w:right w:val="none" w:sz="0" w:space="0" w:color="auto"/>
      </w:divBdr>
    </w:div>
    <w:div w:id="1666204276">
      <w:bodyDiv w:val="1"/>
      <w:marLeft w:val="0"/>
      <w:marRight w:val="0"/>
      <w:marTop w:val="0"/>
      <w:marBottom w:val="0"/>
      <w:divBdr>
        <w:top w:val="none" w:sz="0" w:space="0" w:color="auto"/>
        <w:left w:val="none" w:sz="0" w:space="0" w:color="auto"/>
        <w:bottom w:val="none" w:sz="0" w:space="0" w:color="auto"/>
        <w:right w:val="none" w:sz="0" w:space="0" w:color="auto"/>
      </w:divBdr>
    </w:div>
    <w:div w:id="1705131913">
      <w:bodyDiv w:val="1"/>
      <w:marLeft w:val="0"/>
      <w:marRight w:val="0"/>
      <w:marTop w:val="0"/>
      <w:marBottom w:val="0"/>
      <w:divBdr>
        <w:top w:val="none" w:sz="0" w:space="0" w:color="auto"/>
        <w:left w:val="none" w:sz="0" w:space="0" w:color="auto"/>
        <w:bottom w:val="none" w:sz="0" w:space="0" w:color="auto"/>
        <w:right w:val="none" w:sz="0" w:space="0" w:color="auto"/>
      </w:divBdr>
    </w:div>
    <w:div w:id="1785542245">
      <w:bodyDiv w:val="1"/>
      <w:marLeft w:val="0"/>
      <w:marRight w:val="0"/>
      <w:marTop w:val="0"/>
      <w:marBottom w:val="0"/>
      <w:divBdr>
        <w:top w:val="none" w:sz="0" w:space="0" w:color="auto"/>
        <w:left w:val="none" w:sz="0" w:space="0" w:color="auto"/>
        <w:bottom w:val="none" w:sz="0" w:space="0" w:color="auto"/>
        <w:right w:val="none" w:sz="0" w:space="0" w:color="auto"/>
      </w:divBdr>
    </w:div>
    <w:div w:id="20201128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wohnen-im-waldviertel.at/zukunf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ohnen-im-waldviertel.a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hnen-im-waldviertel.at/press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wohnen-im-waldviertel.a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wohnen-im-waldviertel.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582</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 Wohnen im Waldviertel</vt:lpstr>
    </vt:vector>
  </TitlesOfParts>
  <Company>Wallenberger &amp; Linhard Regionalberatung KG</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 Wohnen im Waldviertel</dc:title>
  <dc:subject>Wohnen im Waldviertel</dc:subject>
  <dc:creator>Mag. Nina Sillipp</dc:creator>
  <cp:lastModifiedBy>Nina Sillipp</cp:lastModifiedBy>
  <cp:revision>36</cp:revision>
  <cp:lastPrinted>2026-10-15T12:27:00Z</cp:lastPrinted>
  <dcterms:created xsi:type="dcterms:W3CDTF">2025-10-16T08:34:00Z</dcterms:created>
  <dcterms:modified xsi:type="dcterms:W3CDTF">2026-10-15T12:37:00Z</dcterms:modified>
  <cp:category>Öffentlichkeitsarbeit</cp:category>
</cp:coreProperties>
</file>