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916E" w14:textId="1B0835ED" w:rsidR="006E1818" w:rsidRPr="00A130DD" w:rsidRDefault="00A130DD" w:rsidP="002776C9">
      <w:pPr>
        <w:pStyle w:val="Titel"/>
        <w:spacing w:after="240"/>
        <w:rPr>
          <w:b w:val="0"/>
        </w:rPr>
      </w:pPr>
      <w:r w:rsidRPr="00A130DD">
        <w:t>P</w:t>
      </w:r>
      <w:r w:rsidR="0096463C">
        <w:t>RESSE</w:t>
      </w:r>
      <w:r>
        <w:t>INFO</w:t>
      </w:r>
    </w:p>
    <w:p w14:paraId="05820D42" w14:textId="4083EBAF" w:rsidR="006E1818" w:rsidRDefault="001713B0" w:rsidP="00A130DD">
      <w:pPr>
        <w:tabs>
          <w:tab w:val="left" w:pos="1253"/>
        </w:tabs>
        <w:jc w:val="right"/>
      </w:pPr>
      <w:r>
        <w:t>Waldviertel/</w:t>
      </w:r>
      <w:r w:rsidR="00CB63DA">
        <w:t>Zwettl</w:t>
      </w:r>
      <w:r w:rsidR="00A130DD">
        <w:t xml:space="preserve">, </w:t>
      </w:r>
      <w:r w:rsidR="004F7138">
        <w:t xml:space="preserve">am </w:t>
      </w:r>
      <w:r w:rsidR="002B7921">
        <w:t>27</w:t>
      </w:r>
      <w:r w:rsidR="00DE21B8">
        <w:t>.</w:t>
      </w:r>
      <w:r w:rsidR="000D1C12">
        <w:t xml:space="preserve"> </w:t>
      </w:r>
      <w:r w:rsidR="00CB63DA">
        <w:t xml:space="preserve">November </w:t>
      </w:r>
      <w:r w:rsidR="000D1C12">
        <w:t>202</w:t>
      </w:r>
      <w:r w:rsidR="00FB396A">
        <w:t>5</w:t>
      </w:r>
    </w:p>
    <w:p w14:paraId="1389AF5A" w14:textId="6A7EF4DD" w:rsidR="00DC63D4" w:rsidRPr="00D006E5" w:rsidRDefault="00554552" w:rsidP="002776C9">
      <w:pPr>
        <w:pStyle w:val="berschrift1"/>
        <w:spacing w:before="360" w:after="0"/>
        <w:rPr>
          <w:sz w:val="36"/>
          <w:szCs w:val="36"/>
        </w:rPr>
      </w:pPr>
      <w:r>
        <w:rPr>
          <w:sz w:val="36"/>
          <w:szCs w:val="36"/>
        </w:rPr>
        <w:t>Der Partner fürs Leben im Waldviertel</w:t>
      </w:r>
    </w:p>
    <w:p w14:paraId="2FFB6FC1" w14:textId="5DD4D9B0" w:rsidR="005F5BBC" w:rsidRDefault="00554552" w:rsidP="002776C9">
      <w:pPr>
        <w:pStyle w:val="StandardWeb"/>
        <w:spacing w:before="0" w:beforeAutospacing="0" w:after="240" w:afterAutospacing="0" w:line="312" w:lineRule="auto"/>
        <w:outlineLvl w:val="0"/>
        <w:rPr>
          <w:rFonts w:ascii="Verdana" w:hAnsi="Verdana"/>
          <w:i/>
          <w:color w:val="000000" w:themeColor="text1"/>
          <w:sz w:val="22"/>
          <w:szCs w:val="22"/>
        </w:rPr>
      </w:pPr>
      <w:bookmarkStart w:id="0" w:name="_Hlk175313478"/>
      <w:r>
        <w:rPr>
          <w:rFonts w:ascii="Verdana" w:hAnsi="Verdana"/>
          <w:i/>
          <w:color w:val="000000" w:themeColor="text1"/>
          <w:sz w:val="22"/>
          <w:szCs w:val="22"/>
        </w:rPr>
        <w:t xml:space="preserve">Durch Vernetzung </w:t>
      </w:r>
      <w:r w:rsidR="00696437">
        <w:rPr>
          <w:rFonts w:ascii="Verdana" w:hAnsi="Verdana"/>
          <w:i/>
          <w:color w:val="000000" w:themeColor="text1"/>
          <w:sz w:val="22"/>
          <w:szCs w:val="22"/>
        </w:rPr>
        <w:t xml:space="preserve">und Partnerschaften </w:t>
      </w:r>
      <w:r>
        <w:rPr>
          <w:rFonts w:ascii="Verdana" w:hAnsi="Verdana"/>
          <w:i/>
          <w:color w:val="000000" w:themeColor="text1"/>
          <w:sz w:val="22"/>
          <w:szCs w:val="22"/>
        </w:rPr>
        <w:t>entsteht Kraft! Dieser Überzeugung sind sowohl das Raiffeisen-Lagerhaus Zwettl als auch der Verein Interkomm Waldviertel. Beide Organisationen leben Kooperation seit vielen Jahren</w:t>
      </w:r>
      <w:r w:rsidR="0046051B">
        <w:rPr>
          <w:rFonts w:ascii="Verdana" w:hAnsi="Verdana"/>
          <w:i/>
          <w:color w:val="000000" w:themeColor="text1"/>
          <w:sz w:val="22"/>
          <w:szCs w:val="22"/>
        </w:rPr>
        <w:t xml:space="preserve"> und haben sich </w:t>
      </w:r>
      <w:r w:rsidR="00696437">
        <w:rPr>
          <w:rFonts w:ascii="Verdana" w:hAnsi="Verdana"/>
          <w:i/>
          <w:color w:val="000000" w:themeColor="text1"/>
          <w:sz w:val="22"/>
          <w:szCs w:val="22"/>
        </w:rPr>
        <w:t xml:space="preserve">nun </w:t>
      </w:r>
      <w:r w:rsidR="0046051B">
        <w:rPr>
          <w:rFonts w:ascii="Verdana" w:hAnsi="Verdana"/>
          <w:i/>
          <w:color w:val="000000" w:themeColor="text1"/>
          <w:sz w:val="22"/>
          <w:szCs w:val="22"/>
        </w:rPr>
        <w:t>zusammengetan, um Wirtschaft und Gemeinden zusammenzubringen</w:t>
      </w:r>
      <w:r w:rsidR="002A19DD">
        <w:rPr>
          <w:rFonts w:ascii="Verdana" w:hAnsi="Verdana"/>
          <w:i/>
          <w:color w:val="000000" w:themeColor="text1"/>
          <w:sz w:val="22"/>
          <w:szCs w:val="22"/>
        </w:rPr>
        <w:t xml:space="preserve"> und den Wohnstandort Waldviertel noch attraktiver zu positionieren</w:t>
      </w:r>
      <w:r w:rsidR="0046051B">
        <w:rPr>
          <w:rFonts w:ascii="Verdana" w:hAnsi="Verdana"/>
          <w:i/>
          <w:color w:val="000000" w:themeColor="text1"/>
          <w:sz w:val="22"/>
          <w:szCs w:val="22"/>
        </w:rPr>
        <w:t>.</w:t>
      </w:r>
    </w:p>
    <w:bookmarkEnd w:id="0"/>
    <w:p w14:paraId="6D3A9098" w14:textId="785B0A8C" w:rsidR="00342A2A" w:rsidRDefault="002B7921" w:rsidP="00342A2A">
      <w:r>
        <w:rPr>
          <w:i/>
          <w:iCs/>
        </w:rPr>
        <w:t>Waldviertel/</w:t>
      </w:r>
      <w:r w:rsidR="00554552">
        <w:rPr>
          <w:i/>
          <w:iCs/>
        </w:rPr>
        <w:t>Zwettl</w:t>
      </w:r>
      <w:r w:rsidR="008378DF">
        <w:rPr>
          <w:i/>
          <w:iCs/>
        </w:rPr>
        <w:t xml:space="preserve"> </w:t>
      </w:r>
      <w:r w:rsidR="00203434" w:rsidRPr="00E000A9">
        <w:rPr>
          <w:i/>
          <w:iCs/>
        </w:rPr>
        <w:t>(</w:t>
      </w:r>
      <w:r>
        <w:rPr>
          <w:i/>
          <w:iCs/>
        </w:rPr>
        <w:t>27</w:t>
      </w:r>
      <w:r w:rsidR="000E6B1F">
        <w:rPr>
          <w:i/>
          <w:iCs/>
        </w:rPr>
        <w:t>.</w:t>
      </w:r>
      <w:r w:rsidR="009A495E">
        <w:rPr>
          <w:i/>
          <w:iCs/>
        </w:rPr>
        <w:t>1</w:t>
      </w:r>
      <w:r w:rsidR="00554552">
        <w:rPr>
          <w:i/>
          <w:iCs/>
        </w:rPr>
        <w:t>1</w:t>
      </w:r>
      <w:r w:rsidR="000D1C12" w:rsidRPr="00E000A9">
        <w:rPr>
          <w:i/>
          <w:iCs/>
        </w:rPr>
        <w:t>.202</w:t>
      </w:r>
      <w:r w:rsidR="003D3329">
        <w:rPr>
          <w:i/>
          <w:iCs/>
        </w:rPr>
        <w:t>5</w:t>
      </w:r>
      <w:r w:rsidR="00203434" w:rsidRPr="00E000A9">
        <w:rPr>
          <w:i/>
          <w:iCs/>
        </w:rPr>
        <w:t>):</w:t>
      </w:r>
      <w:bookmarkStart w:id="1" w:name="_Hlk175313454"/>
      <w:bookmarkStart w:id="2" w:name="_Hlk158723075"/>
      <w:r w:rsidR="0054784E">
        <w:rPr>
          <w:i/>
          <w:iCs/>
        </w:rPr>
        <w:t xml:space="preserve"> </w:t>
      </w:r>
      <w:r w:rsidR="00696437">
        <w:t xml:space="preserve">Gemeinsam das Waldviertel als </w:t>
      </w:r>
      <w:r w:rsidR="002A19DD">
        <w:t xml:space="preserve">attraktiven </w:t>
      </w:r>
      <w:r w:rsidR="00696437">
        <w:t>Wohnstandort positionieren</w:t>
      </w:r>
      <w:r w:rsidR="002A19DD">
        <w:t xml:space="preserve"> und damit Wohnort-Suchende und Fachkräfte ansprechen</w:t>
      </w:r>
      <w:r w:rsidR="00696437">
        <w:t>, das ist das Ziel der frisch gebackenen Kooperation</w:t>
      </w:r>
      <w:r w:rsidR="00342A2A">
        <w:t xml:space="preserve"> </w:t>
      </w:r>
      <w:r w:rsidR="00696437">
        <w:t xml:space="preserve">zwischen Raiffeisen-Lagerhaus Zwettl und </w:t>
      </w:r>
      <w:r w:rsidR="002A19DD">
        <w:t>seiner</w:t>
      </w:r>
      <w:r w:rsidR="00696437">
        <w:t xml:space="preserve"> Schiene „</w:t>
      </w:r>
      <w:r w:rsidR="00342A2A" w:rsidRPr="00342A2A">
        <w:t>w4massiv</w:t>
      </w:r>
      <w:r w:rsidR="00342A2A">
        <w:t>“ mit dem Verein Interkomm und seiner Initiative „Wohnen im Waldviertel“.</w:t>
      </w:r>
      <w:r w:rsidR="00080E03">
        <w:t xml:space="preserve"> </w:t>
      </w:r>
    </w:p>
    <w:p w14:paraId="40F02E4E" w14:textId="77777777" w:rsidR="00D620C5" w:rsidRDefault="00D620C5" w:rsidP="00342A2A"/>
    <w:p w14:paraId="2FB38AD2" w14:textId="77777777" w:rsidR="00794984" w:rsidRPr="00794984" w:rsidRDefault="00794984" w:rsidP="00342A2A">
      <w:pPr>
        <w:rPr>
          <w:b/>
          <w:bCs/>
        </w:rPr>
      </w:pPr>
      <w:r w:rsidRPr="00794984">
        <w:rPr>
          <w:b/>
          <w:bCs/>
        </w:rPr>
        <w:t>Gemeinsam für das Waldviertel</w:t>
      </w:r>
    </w:p>
    <w:p w14:paraId="3A53F561" w14:textId="4EC9D314" w:rsidR="00D620C5" w:rsidRDefault="00D620C5" w:rsidP="00342A2A">
      <w:r>
        <w:t xml:space="preserve">Am 18. November 2025 kamen wichtige </w:t>
      </w:r>
      <w:proofErr w:type="spellStart"/>
      <w:proofErr w:type="gramStart"/>
      <w:r>
        <w:t>Vertreter:innen</w:t>
      </w:r>
      <w:proofErr w:type="spellEnd"/>
      <w:proofErr w:type="gramEnd"/>
      <w:r>
        <w:t xml:space="preserve"> der beiden Organisationen zusammen, um die neue Partnerschaft zu besiegeln. </w:t>
      </w:r>
    </w:p>
    <w:p w14:paraId="63697942" w14:textId="3A9463C4" w:rsidR="006E4AAD" w:rsidRDefault="006E4AAD" w:rsidP="00342A2A">
      <w:r w:rsidRPr="006E4AAD">
        <w:t xml:space="preserve">Die Zusammenarbeit ist </w:t>
      </w:r>
      <w:r>
        <w:t>für beide e</w:t>
      </w:r>
      <w:r w:rsidRPr="006E4AAD">
        <w:t>in logischer Schritt</w:t>
      </w:r>
      <w:r>
        <w:t xml:space="preserve"> in der Weiterentwicklung</w:t>
      </w:r>
      <w:r w:rsidRPr="006E4AAD">
        <w:t xml:space="preserve">. In der langjährigen </w:t>
      </w:r>
      <w:r>
        <w:t>Ge</w:t>
      </w:r>
      <w:r w:rsidRPr="006E4AAD">
        <w:t xml:space="preserve">schichte war und ist die enge Verbindung mit der Heimat </w:t>
      </w:r>
      <w:r>
        <w:t xml:space="preserve">Waldviertel </w:t>
      </w:r>
      <w:r w:rsidRPr="006E4AAD">
        <w:t>allgegenwärtig.</w:t>
      </w:r>
      <w:r>
        <w:t xml:space="preserve"> Und a</w:t>
      </w:r>
      <w:r w:rsidRPr="006E4AAD">
        <w:t>uch für die Zukunft ist die Entwicklung de</w:t>
      </w:r>
      <w:r w:rsidR="002A19DD">
        <w:t xml:space="preserve">r Region </w:t>
      </w:r>
      <w:r w:rsidRPr="006E4AAD">
        <w:t>ein wichtiges Anliegen</w:t>
      </w:r>
      <w:r>
        <w:t xml:space="preserve">! </w:t>
      </w:r>
    </w:p>
    <w:p w14:paraId="047201C4" w14:textId="77777777" w:rsidR="00794984" w:rsidRDefault="00794984" w:rsidP="00342A2A"/>
    <w:p w14:paraId="623A8CEF" w14:textId="77777777" w:rsidR="00794984" w:rsidRDefault="00794984" w:rsidP="00794984">
      <w:pPr>
        <w:ind w:right="-144"/>
        <w:rPr>
          <w:b/>
          <w:bCs/>
        </w:rPr>
      </w:pPr>
      <w:r>
        <w:rPr>
          <w:b/>
          <w:bCs/>
        </w:rPr>
        <w:t>Von dieser Kooperation profitieren auch Waldviertel-Interessierte</w:t>
      </w:r>
    </w:p>
    <w:p w14:paraId="13B617B1" w14:textId="2655A760" w:rsidR="00342A2A" w:rsidRDefault="00342A2A" w:rsidP="00342A2A">
      <w:r>
        <w:t>„</w:t>
      </w:r>
      <w:r w:rsidRPr="00D620C5">
        <w:rPr>
          <w:i/>
          <w:iCs/>
        </w:rPr>
        <w:t>Wir</w:t>
      </w:r>
      <w:r w:rsidR="000D25A5">
        <w:rPr>
          <w:i/>
          <w:iCs/>
        </w:rPr>
        <w:t xml:space="preserve"> – das Raiffeisen-Lagerhaus Zwettl –</w:t>
      </w:r>
      <w:r w:rsidRPr="00D620C5">
        <w:rPr>
          <w:i/>
          <w:iCs/>
        </w:rPr>
        <w:t xml:space="preserve"> begleiten</w:t>
      </w:r>
      <w:r w:rsidR="000D25A5">
        <w:rPr>
          <w:i/>
          <w:iCs/>
        </w:rPr>
        <w:t xml:space="preserve"> </w:t>
      </w:r>
      <w:r w:rsidRPr="00D620C5">
        <w:rPr>
          <w:i/>
          <w:iCs/>
        </w:rPr>
        <w:t>Menschen, die ins Waldviertel ziehen oder zurückkehren möchten – beim Hausbau, bei der Sanierung, als Nahversorger und als Arbeitgeber</w:t>
      </w:r>
      <w:r>
        <w:t xml:space="preserve">,“ so der Geschäftsführer Wolfgang </w:t>
      </w:r>
      <w:proofErr w:type="spellStart"/>
      <w:r>
        <w:t>Gwiß</w:t>
      </w:r>
      <w:proofErr w:type="spellEnd"/>
      <w:r w:rsidR="000D25A5">
        <w:t xml:space="preserve"> (</w:t>
      </w:r>
      <w:r w:rsidR="000D25A5">
        <w:t>RLH Zwettl</w:t>
      </w:r>
      <w:r w:rsidR="000D25A5">
        <w:t>)</w:t>
      </w:r>
      <w:r>
        <w:t>. „</w:t>
      </w:r>
      <w:r w:rsidRPr="00D620C5">
        <w:rPr>
          <w:i/>
          <w:iCs/>
        </w:rPr>
        <w:t>Ein besonderes Angebot ist unsere Fertighausmarke w4massiv. Diese verbindet die Vorteile eines Fertighauses mit der Flexibilität der Massivbauweise. Fixe Preise, klare Abläufe und individuelle Planung machen w4massiv zum idealen Haus für alle, die im Waldviertel ihr Zuhause finden möchten</w:t>
      </w:r>
      <w:r>
        <w:t xml:space="preserve">!“, ergänzt </w:t>
      </w:r>
      <w:r w:rsidR="001713B0" w:rsidRPr="001713B0">
        <w:t>Obmann Erich Fuchs</w:t>
      </w:r>
      <w:r w:rsidR="000D25A5">
        <w:t xml:space="preserve"> (RLH Zwettl)</w:t>
      </w:r>
      <w:r w:rsidR="002A19DD">
        <w:t>.</w:t>
      </w:r>
    </w:p>
    <w:p w14:paraId="4BB79EAB" w14:textId="77777777" w:rsidR="00342A2A" w:rsidRDefault="00342A2A" w:rsidP="00342A2A"/>
    <w:p w14:paraId="3CCA150B" w14:textId="77777777" w:rsidR="006C1E7C" w:rsidRDefault="006C1E7C" w:rsidP="00342A2A"/>
    <w:p w14:paraId="5759E66A" w14:textId="77777777" w:rsidR="006C1E7C" w:rsidRPr="00794984" w:rsidRDefault="006C1E7C" w:rsidP="006C1E7C">
      <w:pPr>
        <w:ind w:right="-144"/>
        <w:rPr>
          <w:b/>
          <w:bCs/>
        </w:rPr>
      </w:pPr>
      <w:r w:rsidRPr="00794984">
        <w:rPr>
          <w:b/>
          <w:bCs/>
        </w:rPr>
        <w:lastRenderedPageBreak/>
        <w:t xml:space="preserve">Das Waldviertel ist seit vielen Jahren ein beliebter Wohn- und Arbeitsstandort. </w:t>
      </w:r>
    </w:p>
    <w:p w14:paraId="2EE941F5" w14:textId="72442420" w:rsidR="006C1E7C" w:rsidRDefault="006C1E7C" w:rsidP="006C1E7C">
      <w:r>
        <w:t>Der Verein Interkomm mit seinen derzeit 64 Mitgliedsgemeinden hat sich bereits 2008 dazu entschieden, die Standortattraktivität des Waldviertels unter der Marke „Wohnen im Waldviertel – Wo das Leben neu beginnt.“ verstärkt zu kommunizieren und interessierten Personen ein besonderes Wohnservice zu bieten. Dabei handelt es sich um eine langfristig angelegte Initiative, um Zuzug und Rückkehr zu fördern und Nachfrage nach konkreten Immobilien und Baugründen sowie nach Jobangeboten in der Region zu steigern.</w:t>
      </w:r>
    </w:p>
    <w:p w14:paraId="4FED39D3" w14:textId="77777777" w:rsidR="006C1E7C" w:rsidRDefault="006C1E7C" w:rsidP="006C1E7C">
      <w:r>
        <w:t xml:space="preserve">Gemeinsam bieten die Gemeinden einen überzeugenden Auftritt für das Waldviertel unter </w:t>
      </w:r>
      <w:hyperlink r:id="rId7" w:history="1">
        <w:r w:rsidRPr="00E72684">
          <w:rPr>
            <w:rStyle w:val="Hyperlink"/>
          </w:rPr>
          <w:t>www.wohnen-im-waldviertel.at</w:t>
        </w:r>
      </w:hyperlink>
      <w:r>
        <w:t xml:space="preserve"> und engagieren sich für eine gute Zukunft der Region! </w:t>
      </w:r>
    </w:p>
    <w:p w14:paraId="4594187D" w14:textId="77777777" w:rsidR="006C1E7C" w:rsidRDefault="006C1E7C" w:rsidP="006C1E7C"/>
    <w:p w14:paraId="532295E7" w14:textId="2FE4C893" w:rsidR="002A19DD" w:rsidRDefault="002A19DD" w:rsidP="002A19DD">
      <w:r w:rsidRPr="002A19DD">
        <w:rPr>
          <w:i/>
          <w:iCs/>
        </w:rPr>
        <w:t>„Wir freuen uns sehr, mit dem Raiffeisen</w:t>
      </w:r>
      <w:r>
        <w:rPr>
          <w:i/>
          <w:iCs/>
        </w:rPr>
        <w:t>-</w:t>
      </w:r>
      <w:r w:rsidRPr="002A19DD">
        <w:rPr>
          <w:i/>
          <w:iCs/>
        </w:rPr>
        <w:t>Lagerhaus Zwettl einen weiteren starken Partner gewonnen zu haben. Gemeinsam wollen wir die Bewerbung und Weiterentwicklung unserer Heimatregion sowie des Wohnstandards im Waldviertel vorantreiben</w:t>
      </w:r>
      <w:r>
        <w:rPr>
          <w:i/>
          <w:iCs/>
        </w:rPr>
        <w:t>!</w:t>
      </w:r>
      <w:r>
        <w:t>“, so der Obmann von Interkomm, Bgm. Patrick Layr.</w:t>
      </w:r>
    </w:p>
    <w:p w14:paraId="4596E8EA" w14:textId="1677A770" w:rsidR="002A19DD" w:rsidRDefault="002A19DD" w:rsidP="002A19DD">
      <w:r w:rsidRPr="002A19DD">
        <w:rPr>
          <w:i/>
          <w:iCs/>
        </w:rPr>
        <w:t>„Das Lagerhaus Zwettl ist mit über 1.000 Mitarbeiterinnen und Mitarbeitern und seinen vielfältigen Sparten nicht nur tief in der Region verwurzelt, sondern bringt auch umfassendes Know-how im Bereich Bauen und Wohnen ein. Dieses Wissen wird künftig in unsere gemeinsame Arbeit einfließen und die Attraktivität des Waldviertels weiter stärken</w:t>
      </w:r>
      <w:r w:rsidR="000D25A5">
        <w:rPr>
          <w:i/>
          <w:iCs/>
        </w:rPr>
        <w:t>. Gemeinsam können wir noch mehr Menschen für das Wohnen im Waldviertel begeistern!</w:t>
      </w:r>
      <w:r w:rsidRPr="002A19DD">
        <w:rPr>
          <w:i/>
          <w:iCs/>
        </w:rPr>
        <w:t>“</w:t>
      </w:r>
      <w:r>
        <w:rPr>
          <w:i/>
          <w:iCs/>
        </w:rPr>
        <w:t>,</w:t>
      </w:r>
      <w:r>
        <w:t xml:space="preserve"> ist Layr überzeugt. </w:t>
      </w:r>
    </w:p>
    <w:p w14:paraId="054F15AA" w14:textId="77777777" w:rsidR="002A19DD" w:rsidRDefault="002A19DD" w:rsidP="002A19DD"/>
    <w:p w14:paraId="65C81EB6" w14:textId="16C5EF9C" w:rsidR="00794984" w:rsidRPr="00D620C5" w:rsidRDefault="006C1E7C" w:rsidP="00553301">
      <w:pPr>
        <w:ind w:right="-144"/>
      </w:pPr>
      <w:r>
        <w:rPr>
          <w:noProof/>
        </w:rPr>
        <w:drawing>
          <wp:inline distT="0" distB="0" distL="0" distR="0" wp14:anchorId="49ACFBAE" wp14:editId="41A95C57">
            <wp:extent cx="2880000" cy="1746955"/>
            <wp:effectExtent l="0" t="0" r="0" b="5715"/>
            <wp:docPr id="1713858314"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58314" name="Grafik 1" descr="Ein Bild, das Kleidung, Person, Mann, Anzug enthält.&#10;&#10;KI-generierte Inhalte können fehlerhaft sei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128"/>
                    <a:stretch>
                      <a:fillRect/>
                    </a:stretch>
                  </pic:blipFill>
                  <pic:spPr bwMode="auto">
                    <a:xfrm>
                      <a:off x="0" y="0"/>
                      <a:ext cx="2880000" cy="1746955"/>
                    </a:xfrm>
                    <a:prstGeom prst="rect">
                      <a:avLst/>
                    </a:prstGeom>
                    <a:noFill/>
                    <a:ln>
                      <a:noFill/>
                    </a:ln>
                    <a:extLst>
                      <a:ext uri="{53640926-AAD7-44D8-BBD7-CCE9431645EC}">
                        <a14:shadowObscured xmlns:a14="http://schemas.microsoft.com/office/drawing/2010/main"/>
                      </a:ext>
                    </a:extLst>
                  </pic:spPr>
                </pic:pic>
              </a:graphicData>
            </a:graphic>
          </wp:inline>
        </w:drawing>
      </w:r>
    </w:p>
    <w:bookmarkEnd w:id="1"/>
    <w:bookmarkEnd w:id="2"/>
    <w:p w14:paraId="7D7F1B3D" w14:textId="1A1563FB" w:rsidR="00433F6B" w:rsidRDefault="00433F6B" w:rsidP="00433F6B">
      <w:r w:rsidRPr="00934A11">
        <w:rPr>
          <w:iCs/>
          <w:color w:val="006600"/>
          <w:szCs w:val="18"/>
        </w:rPr>
        <w:t>Foto:</w:t>
      </w:r>
      <w:r>
        <w:rPr>
          <w:iCs/>
          <w:color w:val="006600"/>
          <w:szCs w:val="18"/>
        </w:rPr>
        <w:t xml:space="preserve"> </w:t>
      </w:r>
      <w:r>
        <w:t>D</w:t>
      </w:r>
      <w:r w:rsidR="004D2748">
        <w:t>ie neue Partnerschaft wurde in honoriger Runde besiegelt</w:t>
      </w:r>
      <w:r w:rsidR="006C1E7C">
        <w:t xml:space="preserve">. Am Bild v.l.n.r.: Baumeister Ing. Anton Dirnberger, </w:t>
      </w:r>
      <w:r w:rsidR="00C62C8E">
        <w:t xml:space="preserve">Interkomm </w:t>
      </w:r>
      <w:r>
        <w:t>Obmann-Stellvertreter Bgm. Josef Ramharter</w:t>
      </w:r>
      <w:r w:rsidR="00C62C8E">
        <w:t>,</w:t>
      </w:r>
      <w:r>
        <w:t xml:space="preserve"> Regionalberaterin Mag. Nina Sillipp</w:t>
      </w:r>
      <w:r w:rsidR="006C1E7C">
        <w:t xml:space="preserve"> (Projektumsetzung)</w:t>
      </w:r>
      <w:r>
        <w:t xml:space="preserve">, </w:t>
      </w:r>
      <w:r w:rsidR="00C62C8E">
        <w:t xml:space="preserve">Interkomm </w:t>
      </w:r>
      <w:r>
        <w:t xml:space="preserve">Obmann Bgm. Patrick Layr, </w:t>
      </w:r>
      <w:r w:rsidR="00C62C8E">
        <w:t>RLH-</w:t>
      </w:r>
      <w:r w:rsidR="002B7921" w:rsidRPr="002B7921">
        <w:t>Obmann Erich Fuchs</w:t>
      </w:r>
      <w:r w:rsidR="006C1E7C">
        <w:t>,</w:t>
      </w:r>
      <w:r w:rsidR="006C1E7C" w:rsidRPr="006C1E7C">
        <w:t xml:space="preserve"> </w:t>
      </w:r>
      <w:r w:rsidR="006C1E7C">
        <w:t>Mag. Eva Grundwald (Personalentwicklung</w:t>
      </w:r>
      <w:r w:rsidR="00C62C8E">
        <w:t xml:space="preserve"> RLH Zwettl</w:t>
      </w:r>
      <w:r w:rsidR="006C1E7C">
        <w:t xml:space="preserve">), </w:t>
      </w:r>
      <w:r w:rsidR="00C62C8E">
        <w:t xml:space="preserve">Interkomm </w:t>
      </w:r>
      <w:r>
        <w:t xml:space="preserve">Obmann-Stellvertreter </w:t>
      </w:r>
      <w:proofErr w:type="spellStart"/>
      <w:r>
        <w:t>Vbgm</w:t>
      </w:r>
      <w:proofErr w:type="spellEnd"/>
      <w:r>
        <w:t>. Werner Scheidl</w:t>
      </w:r>
      <w:r w:rsidR="006C1E7C">
        <w:t xml:space="preserve"> und </w:t>
      </w:r>
      <w:r w:rsidR="00C62C8E">
        <w:t>RLH-</w:t>
      </w:r>
      <w:r w:rsidR="004D2748" w:rsidRPr="004D2748">
        <w:t xml:space="preserve">Geschäftsführer Wolfgang </w:t>
      </w:r>
      <w:proofErr w:type="spellStart"/>
      <w:r w:rsidR="004D2748" w:rsidRPr="004D2748">
        <w:t>Gwiß</w:t>
      </w:r>
      <w:proofErr w:type="spellEnd"/>
      <w:r w:rsidR="006C1E7C">
        <w:t xml:space="preserve"> </w:t>
      </w:r>
      <w:r>
        <w:t xml:space="preserve">© </w:t>
      </w:r>
      <w:r w:rsidR="004D2748">
        <w:t>RLH Zwett</w:t>
      </w:r>
      <w:r w:rsidR="000D25A5">
        <w:t>l</w:t>
      </w:r>
    </w:p>
    <w:p w14:paraId="42D1863D" w14:textId="77777777" w:rsidR="00C50746" w:rsidRDefault="00C50746" w:rsidP="008508AE"/>
    <w:p w14:paraId="7FD9D415" w14:textId="77777777" w:rsidR="00071273" w:rsidRPr="000000A8" w:rsidRDefault="00071273" w:rsidP="00071273">
      <w:pPr>
        <w:rPr>
          <w:sz w:val="10"/>
          <w:szCs w:val="10"/>
        </w:rPr>
      </w:pPr>
    </w:p>
    <w:p w14:paraId="39183149" w14:textId="77777777" w:rsidR="00071273" w:rsidRPr="000000A8" w:rsidRDefault="00071273" w:rsidP="00071273">
      <w:pPr>
        <w:pBdr>
          <w:top w:val="single" w:sz="4" w:space="1" w:color="auto"/>
        </w:pBdr>
        <w:tabs>
          <w:tab w:val="left" w:pos="1253"/>
        </w:tabs>
        <w:rPr>
          <w:sz w:val="10"/>
          <w:szCs w:val="10"/>
        </w:rPr>
      </w:pPr>
    </w:p>
    <w:p w14:paraId="70279C27" w14:textId="77777777" w:rsidR="00071273" w:rsidRDefault="00071273" w:rsidP="00071273">
      <w:pPr>
        <w:rPr>
          <w:b/>
        </w:rPr>
      </w:pPr>
      <w:r w:rsidRPr="00135310">
        <w:rPr>
          <w:b/>
        </w:rPr>
        <w:t xml:space="preserve">Bei </w:t>
      </w:r>
      <w:r>
        <w:rPr>
          <w:b/>
        </w:rPr>
        <w:t>F</w:t>
      </w:r>
      <w:r w:rsidRPr="00135310">
        <w:rPr>
          <w:b/>
        </w:rPr>
        <w:t>ragen wenden Sie sich bitte 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63DA" w:rsidRPr="00E55ADC" w14:paraId="70EEEF21" w14:textId="77777777" w:rsidTr="008B398E">
        <w:tc>
          <w:tcPr>
            <w:tcW w:w="4531" w:type="dxa"/>
          </w:tcPr>
          <w:p w14:paraId="2411C467" w14:textId="77777777" w:rsidR="00CB63DA" w:rsidRPr="00E55ADC" w:rsidRDefault="00CB63DA" w:rsidP="00554552">
            <w:pPr>
              <w:tabs>
                <w:tab w:val="left" w:pos="4820"/>
              </w:tabs>
              <w:spacing w:line="240" w:lineRule="auto"/>
              <w:ind w:left="-105"/>
              <w:jc w:val="both"/>
              <w:rPr>
                <w:rFonts w:cs="Arial"/>
                <w:b/>
                <w:color w:val="000000" w:themeColor="text1"/>
                <w:sz w:val="18"/>
                <w:szCs w:val="18"/>
              </w:rPr>
            </w:pPr>
          </w:p>
          <w:p w14:paraId="58A86F8B" w14:textId="39F77A93" w:rsidR="00CB63DA" w:rsidRPr="00E55ADC" w:rsidRDefault="00CB63DA" w:rsidP="00554552">
            <w:pPr>
              <w:tabs>
                <w:tab w:val="left" w:pos="4820"/>
              </w:tabs>
              <w:spacing w:line="240" w:lineRule="auto"/>
              <w:ind w:left="-105"/>
              <w:jc w:val="both"/>
              <w:rPr>
                <w:rFonts w:cs="Arial"/>
                <w:b/>
                <w:color w:val="000000" w:themeColor="text1"/>
                <w:sz w:val="18"/>
                <w:szCs w:val="18"/>
              </w:rPr>
            </w:pPr>
            <w:r w:rsidRPr="00E55ADC">
              <w:rPr>
                <w:rFonts w:cs="Arial"/>
                <w:b/>
                <w:color w:val="000000" w:themeColor="text1"/>
                <w:sz w:val="18"/>
                <w:szCs w:val="18"/>
              </w:rPr>
              <w:t>Herbert Auer</w:t>
            </w:r>
          </w:p>
          <w:p w14:paraId="50CC1650" w14:textId="3D65F390" w:rsidR="00CB63DA" w:rsidRPr="00E55ADC" w:rsidRDefault="00CB63DA" w:rsidP="00554552">
            <w:pPr>
              <w:tabs>
                <w:tab w:val="left" w:pos="4820"/>
              </w:tabs>
              <w:spacing w:line="240" w:lineRule="auto"/>
              <w:ind w:left="-105"/>
              <w:jc w:val="both"/>
              <w:rPr>
                <w:rFonts w:cs="Arial"/>
                <w:b/>
                <w:color w:val="000000" w:themeColor="text1"/>
                <w:sz w:val="18"/>
                <w:szCs w:val="18"/>
              </w:rPr>
            </w:pPr>
            <w:r w:rsidRPr="00E55ADC">
              <w:rPr>
                <w:rFonts w:cs="Arial"/>
                <w:color w:val="000000" w:themeColor="text1"/>
                <w:sz w:val="18"/>
                <w:szCs w:val="18"/>
              </w:rPr>
              <w:t xml:space="preserve">Marketing &amp; </w:t>
            </w:r>
            <w:r w:rsidR="00E55ADC" w:rsidRPr="00E55ADC">
              <w:rPr>
                <w:rFonts w:cs="Arial"/>
                <w:color w:val="000000" w:themeColor="text1"/>
                <w:sz w:val="18"/>
                <w:szCs w:val="18"/>
              </w:rPr>
              <w:t>Werbung</w:t>
            </w:r>
          </w:p>
          <w:p w14:paraId="4080EDB4" w14:textId="29FBB43B" w:rsidR="00CB63DA" w:rsidRPr="00E55ADC" w:rsidRDefault="00CB63DA" w:rsidP="00554552">
            <w:pPr>
              <w:tabs>
                <w:tab w:val="left" w:pos="4820"/>
              </w:tabs>
              <w:spacing w:line="240" w:lineRule="auto"/>
              <w:ind w:left="-105"/>
              <w:jc w:val="both"/>
              <w:rPr>
                <w:rFonts w:cs="Arial"/>
                <w:color w:val="000000" w:themeColor="text1"/>
                <w:sz w:val="18"/>
                <w:szCs w:val="18"/>
              </w:rPr>
            </w:pPr>
            <w:r w:rsidRPr="00E55ADC">
              <w:rPr>
                <w:rFonts w:cs="Arial"/>
                <w:color w:val="000000" w:themeColor="text1"/>
                <w:sz w:val="18"/>
                <w:szCs w:val="18"/>
              </w:rPr>
              <w:t>Raiffeisen</w:t>
            </w:r>
            <w:r w:rsidR="00E55ADC" w:rsidRPr="00E55ADC">
              <w:rPr>
                <w:rFonts w:cs="Arial"/>
                <w:color w:val="000000" w:themeColor="text1"/>
                <w:sz w:val="18"/>
                <w:szCs w:val="18"/>
              </w:rPr>
              <w:t xml:space="preserve">-Lagerhaus Zwettl </w:t>
            </w:r>
            <w:proofErr w:type="spellStart"/>
            <w:r w:rsidR="00E55ADC" w:rsidRPr="00E55ADC">
              <w:rPr>
                <w:rFonts w:cs="Arial"/>
                <w:color w:val="000000" w:themeColor="text1"/>
                <w:sz w:val="18"/>
                <w:szCs w:val="18"/>
              </w:rPr>
              <w:t>eGen</w:t>
            </w:r>
            <w:proofErr w:type="spellEnd"/>
          </w:p>
          <w:p w14:paraId="2D2BE8C9" w14:textId="2E664DCD" w:rsidR="00CB63DA" w:rsidRPr="00E55ADC" w:rsidRDefault="00E55ADC" w:rsidP="00554552">
            <w:pPr>
              <w:tabs>
                <w:tab w:val="left" w:pos="4820"/>
              </w:tabs>
              <w:spacing w:line="240" w:lineRule="auto"/>
              <w:ind w:left="-105"/>
              <w:jc w:val="both"/>
              <w:rPr>
                <w:rFonts w:cs="Arial"/>
                <w:color w:val="000000" w:themeColor="text1"/>
                <w:sz w:val="18"/>
                <w:szCs w:val="18"/>
              </w:rPr>
            </w:pPr>
            <w:r w:rsidRPr="00E55ADC">
              <w:rPr>
                <w:rFonts w:cs="Arial"/>
                <w:color w:val="000000" w:themeColor="text1"/>
                <w:sz w:val="18"/>
                <w:szCs w:val="18"/>
              </w:rPr>
              <w:t xml:space="preserve">Pater Werner </w:t>
            </w:r>
            <w:proofErr w:type="spellStart"/>
            <w:r w:rsidRPr="00E55ADC">
              <w:rPr>
                <w:rFonts w:cs="Arial"/>
                <w:color w:val="000000" w:themeColor="text1"/>
                <w:sz w:val="18"/>
                <w:szCs w:val="18"/>
              </w:rPr>
              <w:t>Deibl</w:t>
            </w:r>
            <w:proofErr w:type="spellEnd"/>
            <w:r w:rsidRPr="00E55ADC">
              <w:rPr>
                <w:rFonts w:cs="Arial"/>
                <w:color w:val="000000" w:themeColor="text1"/>
                <w:sz w:val="18"/>
                <w:szCs w:val="18"/>
              </w:rPr>
              <w:t>-Str. 1/Obj.5, 3910 Zwettl</w:t>
            </w:r>
          </w:p>
          <w:p w14:paraId="088E2B0F" w14:textId="45EC0DD8" w:rsidR="00CB63DA" w:rsidRPr="00E55ADC" w:rsidRDefault="00CB63DA" w:rsidP="00554552">
            <w:pPr>
              <w:tabs>
                <w:tab w:val="left" w:pos="4820"/>
              </w:tabs>
              <w:spacing w:line="240" w:lineRule="auto"/>
              <w:ind w:left="-105"/>
              <w:jc w:val="both"/>
              <w:rPr>
                <w:rFonts w:cs="Arial"/>
                <w:color w:val="000000" w:themeColor="text1"/>
                <w:sz w:val="18"/>
                <w:szCs w:val="18"/>
              </w:rPr>
            </w:pPr>
            <w:r w:rsidRPr="00E55ADC">
              <w:rPr>
                <w:rFonts w:cs="Arial"/>
                <w:color w:val="000000" w:themeColor="text1"/>
                <w:sz w:val="18"/>
                <w:szCs w:val="18"/>
              </w:rPr>
              <w:t>Tel. +43</w:t>
            </w:r>
            <w:r w:rsidR="00E55ADC" w:rsidRPr="00E55ADC">
              <w:rPr>
                <w:rFonts w:cs="Arial"/>
                <w:color w:val="000000" w:themeColor="text1"/>
                <w:sz w:val="18"/>
                <w:szCs w:val="18"/>
              </w:rPr>
              <w:t xml:space="preserve"> 2822 / 506-427</w:t>
            </w:r>
          </w:p>
          <w:p w14:paraId="51168F3A" w14:textId="3A4FCBC3" w:rsidR="00CB63DA" w:rsidRPr="00E55ADC" w:rsidRDefault="00CB63DA" w:rsidP="00554552">
            <w:pPr>
              <w:tabs>
                <w:tab w:val="left" w:pos="4820"/>
              </w:tabs>
              <w:spacing w:line="240" w:lineRule="auto"/>
              <w:ind w:left="-105"/>
              <w:jc w:val="both"/>
              <w:rPr>
                <w:rStyle w:val="Hyperlink"/>
                <w:rFonts w:cs="Arial"/>
                <w:color w:val="000000" w:themeColor="text1"/>
                <w:sz w:val="18"/>
                <w:szCs w:val="18"/>
              </w:rPr>
            </w:pPr>
            <w:r w:rsidRPr="00E55ADC">
              <w:rPr>
                <w:rFonts w:cs="Arial"/>
                <w:color w:val="000000" w:themeColor="text1"/>
                <w:sz w:val="18"/>
                <w:szCs w:val="18"/>
              </w:rPr>
              <w:t xml:space="preserve">E-Mail: </w:t>
            </w:r>
            <w:hyperlink r:id="rId9" w:history="1">
              <w:r w:rsidR="00E55ADC" w:rsidRPr="00E55ADC">
                <w:rPr>
                  <w:rStyle w:val="Hyperlink"/>
                  <w:rFonts w:cs="Arial"/>
                  <w:sz w:val="18"/>
                  <w:szCs w:val="18"/>
                </w:rPr>
                <w:t>m</w:t>
              </w:r>
              <w:r w:rsidR="00E55ADC" w:rsidRPr="00E55ADC">
                <w:rPr>
                  <w:rStyle w:val="Hyperlink"/>
                  <w:sz w:val="18"/>
                  <w:szCs w:val="18"/>
                </w:rPr>
                <w:t>arketing</w:t>
              </w:r>
              <w:r w:rsidR="00E55ADC" w:rsidRPr="00E55ADC">
                <w:rPr>
                  <w:rStyle w:val="Hyperlink"/>
                  <w:rFonts w:cs="Arial"/>
                  <w:sz w:val="18"/>
                  <w:szCs w:val="18"/>
                </w:rPr>
                <w:t>@z</w:t>
              </w:r>
              <w:r w:rsidR="00E55ADC" w:rsidRPr="00E55ADC">
                <w:rPr>
                  <w:rStyle w:val="Hyperlink"/>
                  <w:sz w:val="18"/>
                  <w:szCs w:val="18"/>
                </w:rPr>
                <w:t>wettl.rlh.at</w:t>
              </w:r>
            </w:hyperlink>
          </w:p>
          <w:p w14:paraId="6981876C" w14:textId="3118C708" w:rsidR="00CB63DA" w:rsidRPr="00E55ADC" w:rsidRDefault="00E55ADC" w:rsidP="00554552">
            <w:pPr>
              <w:pStyle w:val="Kopfzeile"/>
              <w:tabs>
                <w:tab w:val="clear" w:pos="4536"/>
                <w:tab w:val="left" w:pos="4820"/>
              </w:tabs>
              <w:spacing w:line="240" w:lineRule="auto"/>
              <w:ind w:left="-105"/>
              <w:jc w:val="both"/>
              <w:rPr>
                <w:rStyle w:val="Hyperlink"/>
                <w:rFonts w:cs="Arial"/>
                <w:color w:val="000000" w:themeColor="text1"/>
                <w:szCs w:val="18"/>
              </w:rPr>
            </w:pPr>
            <w:hyperlink r:id="rId10" w:history="1">
              <w:r w:rsidRPr="00E55ADC">
                <w:rPr>
                  <w:rStyle w:val="Hyperlink"/>
                  <w:szCs w:val="18"/>
                </w:rPr>
                <w:t>www.lagerhaus-zwettl.at</w:t>
              </w:r>
            </w:hyperlink>
            <w:r w:rsidRPr="00E55ADC">
              <w:rPr>
                <w:szCs w:val="18"/>
              </w:rPr>
              <w:t xml:space="preserve"> </w:t>
            </w:r>
          </w:p>
          <w:p w14:paraId="293534E5" w14:textId="77777777" w:rsidR="00CB63DA" w:rsidRPr="00E55ADC" w:rsidRDefault="00CB63DA" w:rsidP="00554552">
            <w:pPr>
              <w:tabs>
                <w:tab w:val="left" w:pos="4820"/>
              </w:tabs>
              <w:spacing w:line="240" w:lineRule="auto"/>
              <w:ind w:left="-105"/>
              <w:jc w:val="both"/>
              <w:rPr>
                <w:rFonts w:cs="Arial"/>
                <w:color w:val="000000" w:themeColor="text1"/>
                <w:sz w:val="18"/>
                <w:szCs w:val="18"/>
                <w:u w:val="single"/>
              </w:rPr>
            </w:pPr>
          </w:p>
        </w:tc>
        <w:tc>
          <w:tcPr>
            <w:tcW w:w="4531" w:type="dxa"/>
          </w:tcPr>
          <w:p w14:paraId="793AF5ED" w14:textId="77777777" w:rsidR="00CB63DA" w:rsidRPr="00E55ADC" w:rsidRDefault="00CB63DA" w:rsidP="00554552">
            <w:pPr>
              <w:tabs>
                <w:tab w:val="left" w:pos="4820"/>
              </w:tabs>
              <w:spacing w:line="240" w:lineRule="auto"/>
              <w:ind w:left="-105"/>
              <w:jc w:val="both"/>
              <w:rPr>
                <w:rFonts w:cs="Arial"/>
                <w:color w:val="000000" w:themeColor="text1"/>
                <w:sz w:val="18"/>
                <w:szCs w:val="18"/>
                <w:u w:val="single"/>
              </w:rPr>
            </w:pPr>
          </w:p>
          <w:p w14:paraId="65F982E6" w14:textId="77777777" w:rsidR="00CB63DA" w:rsidRPr="00E55ADC" w:rsidRDefault="00CB63DA" w:rsidP="00554552">
            <w:pPr>
              <w:tabs>
                <w:tab w:val="left" w:pos="4820"/>
              </w:tabs>
              <w:spacing w:line="240" w:lineRule="auto"/>
              <w:ind w:left="-105"/>
              <w:jc w:val="both"/>
              <w:rPr>
                <w:rFonts w:cs="Arial"/>
                <w:b/>
                <w:color w:val="000000" w:themeColor="text1"/>
                <w:sz w:val="18"/>
                <w:szCs w:val="18"/>
              </w:rPr>
            </w:pPr>
            <w:r w:rsidRPr="00E55ADC">
              <w:rPr>
                <w:rFonts w:cs="Arial"/>
                <w:b/>
                <w:color w:val="000000" w:themeColor="text1"/>
                <w:sz w:val="18"/>
                <w:szCs w:val="18"/>
              </w:rPr>
              <w:t>Mag. Nina Sillipp</w:t>
            </w:r>
          </w:p>
          <w:p w14:paraId="301FB0DC" w14:textId="77777777" w:rsidR="00CB63DA" w:rsidRPr="00E55ADC" w:rsidRDefault="00CB63DA" w:rsidP="00554552">
            <w:pPr>
              <w:tabs>
                <w:tab w:val="left" w:pos="4820"/>
              </w:tabs>
              <w:spacing w:line="240" w:lineRule="auto"/>
              <w:ind w:left="-105"/>
              <w:jc w:val="both"/>
              <w:rPr>
                <w:rFonts w:cs="Arial"/>
                <w:color w:val="000000" w:themeColor="text1"/>
                <w:sz w:val="18"/>
                <w:szCs w:val="18"/>
              </w:rPr>
            </w:pPr>
            <w:r w:rsidRPr="00E55ADC">
              <w:rPr>
                <w:rFonts w:cs="Arial"/>
                <w:color w:val="000000" w:themeColor="text1"/>
                <w:sz w:val="18"/>
                <w:szCs w:val="18"/>
              </w:rPr>
              <w:t>Projektmanagement</w:t>
            </w:r>
          </w:p>
          <w:p w14:paraId="4AD0B2B3" w14:textId="77777777" w:rsidR="00CB63DA" w:rsidRPr="00E55ADC" w:rsidRDefault="00CB63DA" w:rsidP="00554552">
            <w:pPr>
              <w:tabs>
                <w:tab w:val="left" w:pos="4820"/>
              </w:tabs>
              <w:spacing w:line="240" w:lineRule="auto"/>
              <w:ind w:left="-105"/>
              <w:jc w:val="both"/>
              <w:rPr>
                <w:rFonts w:cs="Arial"/>
                <w:color w:val="000000" w:themeColor="text1"/>
                <w:sz w:val="18"/>
                <w:szCs w:val="18"/>
              </w:rPr>
            </w:pPr>
            <w:r w:rsidRPr="00E55ADC">
              <w:rPr>
                <w:rFonts w:cs="Arial"/>
                <w:color w:val="000000" w:themeColor="text1"/>
                <w:sz w:val="18"/>
                <w:szCs w:val="18"/>
              </w:rPr>
              <w:t>„Wohnen im Waldviertel“, Verein Interkomm</w:t>
            </w:r>
          </w:p>
          <w:p w14:paraId="43646182" w14:textId="55D35B20" w:rsidR="00CB63DA" w:rsidRPr="00E55ADC" w:rsidRDefault="00CB63DA" w:rsidP="00554552">
            <w:pPr>
              <w:tabs>
                <w:tab w:val="left" w:pos="4820"/>
              </w:tabs>
              <w:spacing w:line="240" w:lineRule="auto"/>
              <w:ind w:left="-105"/>
              <w:jc w:val="both"/>
              <w:rPr>
                <w:rFonts w:cs="Arial"/>
                <w:color w:val="000000" w:themeColor="text1"/>
                <w:sz w:val="18"/>
                <w:szCs w:val="18"/>
                <w:lang w:val="en-GB"/>
              </w:rPr>
            </w:pPr>
            <w:proofErr w:type="spellStart"/>
            <w:r w:rsidRPr="00E55ADC">
              <w:rPr>
                <w:rFonts w:cs="Arial"/>
                <w:color w:val="000000" w:themeColor="text1"/>
                <w:sz w:val="18"/>
                <w:szCs w:val="18"/>
                <w:lang w:val="en-GB"/>
              </w:rPr>
              <w:t>Florianigasse</w:t>
            </w:r>
            <w:proofErr w:type="spellEnd"/>
            <w:r w:rsidRPr="00E55ADC">
              <w:rPr>
                <w:rFonts w:cs="Arial"/>
                <w:color w:val="000000" w:themeColor="text1"/>
                <w:sz w:val="18"/>
                <w:szCs w:val="18"/>
                <w:lang w:val="en-GB"/>
              </w:rPr>
              <w:t xml:space="preserve"> 7, 3580 Horn</w:t>
            </w:r>
          </w:p>
          <w:p w14:paraId="7CFD81F4" w14:textId="77777777" w:rsidR="00CB63DA" w:rsidRPr="00E55ADC" w:rsidRDefault="00CB63DA" w:rsidP="00554552">
            <w:pPr>
              <w:tabs>
                <w:tab w:val="left" w:pos="4820"/>
              </w:tabs>
              <w:spacing w:line="240" w:lineRule="auto"/>
              <w:ind w:left="-105"/>
              <w:jc w:val="both"/>
              <w:rPr>
                <w:rFonts w:cs="Arial"/>
                <w:color w:val="000000" w:themeColor="text1"/>
                <w:sz w:val="18"/>
                <w:szCs w:val="18"/>
                <w:lang w:val="en-GB"/>
              </w:rPr>
            </w:pPr>
            <w:r w:rsidRPr="00E55ADC">
              <w:rPr>
                <w:rFonts w:cs="Arial"/>
                <w:color w:val="000000" w:themeColor="text1"/>
                <w:sz w:val="18"/>
                <w:szCs w:val="18"/>
                <w:lang w:val="en-GB"/>
              </w:rPr>
              <w:t>Tel. +43 2982 / 4521-17</w:t>
            </w:r>
          </w:p>
          <w:p w14:paraId="246F63A8" w14:textId="12D1B5F2" w:rsidR="00CB63DA" w:rsidRPr="00E55ADC" w:rsidRDefault="00CB63DA" w:rsidP="00554552">
            <w:pPr>
              <w:tabs>
                <w:tab w:val="left" w:pos="4820"/>
              </w:tabs>
              <w:spacing w:line="240" w:lineRule="auto"/>
              <w:ind w:left="-105"/>
              <w:jc w:val="both"/>
              <w:rPr>
                <w:color w:val="000000" w:themeColor="text1"/>
                <w:sz w:val="18"/>
                <w:szCs w:val="18"/>
                <w:lang w:val="en-GB" w:eastAsia="de-AT"/>
              </w:rPr>
            </w:pPr>
            <w:r w:rsidRPr="00E55ADC">
              <w:rPr>
                <w:rFonts w:cs="Arial"/>
                <w:color w:val="000000" w:themeColor="text1"/>
                <w:sz w:val="18"/>
                <w:szCs w:val="18"/>
                <w:lang w:val="en-GB"/>
              </w:rPr>
              <w:t>E-Mail:</w:t>
            </w:r>
            <w:r w:rsidRPr="00E55ADC">
              <w:rPr>
                <w:color w:val="000000" w:themeColor="text1"/>
                <w:sz w:val="18"/>
                <w:szCs w:val="18"/>
                <w:lang w:val="en-GB" w:eastAsia="de-AT"/>
              </w:rPr>
              <w:t xml:space="preserve"> </w:t>
            </w:r>
            <w:hyperlink r:id="rId11" w:history="1">
              <w:r w:rsidR="00E55ADC" w:rsidRPr="00E55ADC">
                <w:rPr>
                  <w:rStyle w:val="Hyperlink"/>
                  <w:sz w:val="18"/>
                  <w:szCs w:val="18"/>
                  <w:lang w:val="en-GB" w:eastAsia="de-AT"/>
                </w:rPr>
                <w:t>o</w:t>
              </w:r>
              <w:r w:rsidR="00E55ADC" w:rsidRPr="00E55ADC">
                <w:rPr>
                  <w:rStyle w:val="Hyperlink"/>
                  <w:sz w:val="18"/>
                  <w:szCs w:val="18"/>
                  <w:lang w:val="en-GB"/>
                </w:rPr>
                <w:t>ffice@wohnen-im-waldviertel.at</w:t>
              </w:r>
            </w:hyperlink>
            <w:r w:rsidRPr="00E55ADC">
              <w:rPr>
                <w:color w:val="000000" w:themeColor="text1"/>
                <w:sz w:val="18"/>
                <w:szCs w:val="18"/>
                <w:lang w:val="en-GB" w:eastAsia="de-AT"/>
              </w:rPr>
              <w:t xml:space="preserve"> </w:t>
            </w:r>
          </w:p>
          <w:p w14:paraId="604EDACD" w14:textId="77777777" w:rsidR="00CB63DA" w:rsidRPr="00E55ADC" w:rsidRDefault="00CB63DA" w:rsidP="00554552">
            <w:pPr>
              <w:pStyle w:val="Kopfzeile"/>
              <w:tabs>
                <w:tab w:val="clear" w:pos="4536"/>
                <w:tab w:val="left" w:pos="4820"/>
              </w:tabs>
              <w:spacing w:line="240" w:lineRule="auto"/>
              <w:ind w:left="-105"/>
              <w:jc w:val="both"/>
              <w:rPr>
                <w:rStyle w:val="Hyperlink"/>
                <w:rFonts w:cs="Arial"/>
                <w:color w:val="000000" w:themeColor="text1"/>
                <w:szCs w:val="18"/>
              </w:rPr>
            </w:pPr>
            <w:hyperlink r:id="rId12" w:history="1">
              <w:r w:rsidRPr="00E55ADC">
                <w:rPr>
                  <w:rStyle w:val="Hyperlink"/>
                  <w:rFonts w:cs="Arial"/>
                  <w:color w:val="000000" w:themeColor="text1"/>
                  <w:szCs w:val="18"/>
                </w:rPr>
                <w:t>www.wohnen-im-waldviertel.at</w:t>
              </w:r>
            </w:hyperlink>
          </w:p>
          <w:p w14:paraId="4C2CE235" w14:textId="77777777" w:rsidR="00CB63DA" w:rsidRPr="00E55ADC" w:rsidRDefault="00CB63DA" w:rsidP="00554552">
            <w:pPr>
              <w:tabs>
                <w:tab w:val="left" w:pos="4820"/>
              </w:tabs>
              <w:spacing w:line="240" w:lineRule="auto"/>
              <w:ind w:left="-105"/>
              <w:jc w:val="both"/>
              <w:rPr>
                <w:rFonts w:cs="Arial"/>
                <w:color w:val="000000" w:themeColor="text1"/>
                <w:sz w:val="18"/>
                <w:szCs w:val="18"/>
                <w:u w:val="single"/>
              </w:rPr>
            </w:pPr>
          </w:p>
        </w:tc>
      </w:tr>
    </w:tbl>
    <w:p w14:paraId="551032F2" w14:textId="123DB64C" w:rsidR="008508AE" w:rsidRDefault="00071273">
      <w:r>
        <w:t xml:space="preserve"> </w:t>
      </w:r>
    </w:p>
    <w:sectPr w:rsidR="008508AE" w:rsidSect="002776C9">
      <w:headerReference w:type="default" r:id="rId13"/>
      <w:footerReference w:type="default" r:id="rId14"/>
      <w:pgSz w:w="11906" w:h="16838"/>
      <w:pgMar w:top="2642"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3383" w14:textId="77777777" w:rsidR="005D659A" w:rsidRDefault="005D659A">
      <w:r>
        <w:separator/>
      </w:r>
    </w:p>
  </w:endnote>
  <w:endnote w:type="continuationSeparator" w:id="0">
    <w:p w14:paraId="1A0047E5" w14:textId="77777777" w:rsidR="005D659A" w:rsidRDefault="005D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6140612"/>
      <w:docPartObj>
        <w:docPartGallery w:val="Page Numbers (Bottom of Page)"/>
        <w:docPartUnique/>
      </w:docPartObj>
    </w:sdtPr>
    <w:sdtEndPr/>
    <w:sdtContent>
      <w:sdt>
        <w:sdtPr>
          <w:rPr>
            <w:sz w:val="16"/>
            <w:szCs w:val="16"/>
          </w:rPr>
          <w:id w:val="1021177321"/>
          <w:docPartObj>
            <w:docPartGallery w:val="Page Numbers (Top of Page)"/>
            <w:docPartUnique/>
          </w:docPartObj>
        </w:sdtPr>
        <w:sdtEndPr/>
        <w:sdtContent>
          <w:p w14:paraId="047A7708" w14:textId="2BF0FAE0" w:rsidR="003F4A24" w:rsidRPr="002B139A" w:rsidRDefault="00696437" w:rsidP="002B139A">
            <w:pPr>
              <w:pStyle w:val="Fuzeile"/>
              <w:rPr>
                <w:sz w:val="16"/>
                <w:szCs w:val="16"/>
              </w:rPr>
            </w:pPr>
            <w:hyperlink r:id="rId1" w:history="1">
              <w:r w:rsidRPr="00E72684">
                <w:rPr>
                  <w:rStyle w:val="Hyperlink"/>
                  <w:sz w:val="16"/>
                  <w:szCs w:val="16"/>
                </w:rPr>
                <w:t>www.wohnen-im-waldviertel.at</w:t>
              </w:r>
              <w:r w:rsidRPr="00E72684">
                <w:rPr>
                  <w:rStyle w:val="Hyperlink"/>
                </w:rPr>
                <w:t>/partner</w:t>
              </w:r>
            </w:hyperlink>
            <w:r w:rsidR="005B2818" w:rsidRPr="002B139A">
              <w:rPr>
                <w:sz w:val="16"/>
                <w:szCs w:val="16"/>
              </w:rPr>
              <w:tab/>
            </w:r>
            <w:r w:rsidR="005B2818" w:rsidRPr="002B139A">
              <w:rPr>
                <w:sz w:val="16"/>
                <w:szCs w:val="16"/>
              </w:rPr>
              <w:tab/>
            </w:r>
            <w:r w:rsidR="003F4A24" w:rsidRPr="002B139A">
              <w:rPr>
                <w:sz w:val="16"/>
                <w:szCs w:val="16"/>
              </w:rPr>
              <w:t xml:space="preserve">Seite </w:t>
            </w:r>
            <w:r w:rsidR="003F4A24" w:rsidRPr="002B139A">
              <w:rPr>
                <w:b/>
                <w:sz w:val="16"/>
                <w:szCs w:val="16"/>
              </w:rPr>
              <w:fldChar w:fldCharType="begin"/>
            </w:r>
            <w:r w:rsidR="003F4A24" w:rsidRPr="002B139A">
              <w:rPr>
                <w:b/>
                <w:sz w:val="16"/>
                <w:szCs w:val="16"/>
              </w:rPr>
              <w:instrText>PAGE</w:instrText>
            </w:r>
            <w:r w:rsidR="003F4A24" w:rsidRPr="002B139A">
              <w:rPr>
                <w:b/>
                <w:sz w:val="16"/>
                <w:szCs w:val="16"/>
              </w:rPr>
              <w:fldChar w:fldCharType="separate"/>
            </w:r>
            <w:r w:rsidR="00080BC9" w:rsidRPr="002B139A">
              <w:rPr>
                <w:b/>
                <w:noProof/>
                <w:sz w:val="16"/>
                <w:szCs w:val="16"/>
              </w:rPr>
              <w:t>2</w:t>
            </w:r>
            <w:r w:rsidR="003F4A24" w:rsidRPr="002B139A">
              <w:rPr>
                <w:b/>
                <w:sz w:val="16"/>
                <w:szCs w:val="16"/>
              </w:rPr>
              <w:fldChar w:fldCharType="end"/>
            </w:r>
            <w:r w:rsidR="003F4A24" w:rsidRPr="002B139A">
              <w:rPr>
                <w:sz w:val="16"/>
                <w:szCs w:val="16"/>
              </w:rPr>
              <w:t xml:space="preserve"> von </w:t>
            </w:r>
            <w:r w:rsidR="003F4A24" w:rsidRPr="002B139A">
              <w:rPr>
                <w:b/>
                <w:sz w:val="16"/>
                <w:szCs w:val="16"/>
              </w:rPr>
              <w:fldChar w:fldCharType="begin"/>
            </w:r>
            <w:r w:rsidR="003F4A24" w:rsidRPr="002B139A">
              <w:rPr>
                <w:b/>
                <w:sz w:val="16"/>
                <w:szCs w:val="16"/>
              </w:rPr>
              <w:instrText>NUMPAGES</w:instrText>
            </w:r>
            <w:r w:rsidR="003F4A24" w:rsidRPr="002B139A">
              <w:rPr>
                <w:b/>
                <w:sz w:val="16"/>
                <w:szCs w:val="16"/>
              </w:rPr>
              <w:fldChar w:fldCharType="separate"/>
            </w:r>
            <w:r w:rsidR="00080BC9" w:rsidRPr="002B139A">
              <w:rPr>
                <w:b/>
                <w:noProof/>
                <w:sz w:val="16"/>
                <w:szCs w:val="16"/>
              </w:rPr>
              <w:t>3</w:t>
            </w:r>
            <w:r w:rsidR="003F4A24" w:rsidRPr="002B139A">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4B55" w14:textId="77777777" w:rsidR="005D659A" w:rsidRDefault="005D659A">
      <w:r>
        <w:separator/>
      </w:r>
    </w:p>
  </w:footnote>
  <w:footnote w:type="continuationSeparator" w:id="0">
    <w:p w14:paraId="4D6892B5" w14:textId="77777777" w:rsidR="005D659A" w:rsidRDefault="005D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9759" w14:textId="127FA434" w:rsidR="003F4A24" w:rsidRDefault="00CB63DA" w:rsidP="00CB63DA">
    <w:pPr>
      <w:pStyle w:val="Kopfzeile"/>
      <w:jc w:val="both"/>
    </w:pPr>
    <w:r>
      <w:rPr>
        <w:noProof/>
      </w:rPr>
      <w:drawing>
        <wp:inline distT="0" distB="0" distL="0" distR="0" wp14:anchorId="511EEE3D" wp14:editId="0E69C410">
          <wp:extent cx="1730667" cy="792000"/>
          <wp:effectExtent l="0" t="0" r="3175" b="8255"/>
          <wp:docPr id="41983117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31179" name="Grafik 1" descr="Ein Bild, das Text, Schrift, Grafike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667" cy="792000"/>
                  </a:xfrm>
                  <a:prstGeom prst="rect">
                    <a:avLst/>
                  </a:prstGeom>
                  <a:noFill/>
                  <a:ln>
                    <a:noFill/>
                  </a:ln>
                </pic:spPr>
              </pic:pic>
            </a:graphicData>
          </a:graphic>
        </wp:inline>
      </w:drawing>
    </w:r>
    <w:r>
      <w:rPr>
        <w:noProof/>
      </w:rPr>
      <w:t xml:space="preserve">                                                   </w:t>
    </w:r>
    <w:r w:rsidR="00396F5D">
      <w:rPr>
        <w:noProof/>
      </w:rPr>
      <w:drawing>
        <wp:inline distT="0" distB="0" distL="0" distR="0" wp14:anchorId="08B0D3D1" wp14:editId="45B9D77A">
          <wp:extent cx="2160000" cy="85567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000" cy="855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00A"/>
    <w:multiLevelType w:val="hybridMultilevel"/>
    <w:tmpl w:val="627A6C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2E141C"/>
    <w:multiLevelType w:val="hybridMultilevel"/>
    <w:tmpl w:val="55DC5DFE"/>
    <w:lvl w:ilvl="0" w:tplc="B0982D86">
      <w:start w:val="1"/>
      <w:numFmt w:val="bullet"/>
      <w:lvlText w:val=""/>
      <w:lvlJc w:val="left"/>
      <w:pPr>
        <w:ind w:left="1620" w:hanging="12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19336E"/>
    <w:multiLevelType w:val="hybridMultilevel"/>
    <w:tmpl w:val="78A60C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52048B"/>
    <w:multiLevelType w:val="hybridMultilevel"/>
    <w:tmpl w:val="918AC462"/>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1941A08"/>
    <w:multiLevelType w:val="hybridMultilevel"/>
    <w:tmpl w:val="5D3E8950"/>
    <w:lvl w:ilvl="0" w:tplc="FFFFFFFF">
      <w:start w:val="1"/>
      <w:numFmt w:val="bullet"/>
      <w:lvlText w:val=""/>
      <w:lvlJc w:val="left"/>
      <w:pPr>
        <w:ind w:left="720" w:hanging="360"/>
      </w:pPr>
      <w:rPr>
        <w:rFonts w:ascii="Symbol" w:hAnsi="Symbol" w:hint="default"/>
      </w:rPr>
    </w:lvl>
    <w:lvl w:ilvl="1" w:tplc="70A84AD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6F21C6"/>
    <w:multiLevelType w:val="hybridMultilevel"/>
    <w:tmpl w:val="25F45BF6"/>
    <w:lvl w:ilvl="0" w:tplc="47BECA5E">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4671274"/>
    <w:multiLevelType w:val="hybridMultilevel"/>
    <w:tmpl w:val="1A160B68"/>
    <w:lvl w:ilvl="0" w:tplc="68A88E7C">
      <w:numFmt w:val="bullet"/>
      <w:lvlText w:val="•"/>
      <w:lvlJc w:val="left"/>
      <w:pPr>
        <w:ind w:left="1980" w:hanging="1260"/>
      </w:pPr>
      <w:rPr>
        <w:rFonts w:ascii="Verdana" w:eastAsia="Cambria" w:hAnsi="Verdana"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70F5466E"/>
    <w:multiLevelType w:val="hybridMultilevel"/>
    <w:tmpl w:val="587C1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68A4E06"/>
    <w:multiLevelType w:val="hybridMultilevel"/>
    <w:tmpl w:val="1188EECA"/>
    <w:lvl w:ilvl="0" w:tplc="043849D6">
      <w:numFmt w:val="bullet"/>
      <w:lvlText w:val="-"/>
      <w:lvlJc w:val="left"/>
      <w:pPr>
        <w:ind w:left="720" w:hanging="3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6A43691"/>
    <w:multiLevelType w:val="hybridMultilevel"/>
    <w:tmpl w:val="2884A1F6"/>
    <w:lvl w:ilvl="0" w:tplc="EB4C4B38">
      <w:start w:val="1"/>
      <w:numFmt w:val="bullet"/>
      <w:lvlText w:val=""/>
      <w:lvlJc w:val="left"/>
      <w:pPr>
        <w:ind w:left="720" w:hanging="360"/>
      </w:pPr>
      <w:rPr>
        <w:rFonts w:ascii="Wingdings" w:hAnsi="Wingdings" w:hint="default"/>
        <w:color w:val="FFC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B134F20"/>
    <w:multiLevelType w:val="hybridMultilevel"/>
    <w:tmpl w:val="81CA7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E4907A0"/>
    <w:multiLevelType w:val="hybridMultilevel"/>
    <w:tmpl w:val="6DB06A1C"/>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17385025">
    <w:abstractNumId w:val="10"/>
  </w:num>
  <w:num w:numId="2" w16cid:durableId="927664116">
    <w:abstractNumId w:val="3"/>
  </w:num>
  <w:num w:numId="3" w16cid:durableId="1085300162">
    <w:abstractNumId w:val="6"/>
  </w:num>
  <w:num w:numId="4" w16cid:durableId="1777821396">
    <w:abstractNumId w:val="11"/>
  </w:num>
  <w:num w:numId="5" w16cid:durableId="1299529250">
    <w:abstractNumId w:val="7"/>
  </w:num>
  <w:num w:numId="6" w16cid:durableId="990907176">
    <w:abstractNumId w:val="5"/>
  </w:num>
  <w:num w:numId="7" w16cid:durableId="518590678">
    <w:abstractNumId w:val="1"/>
  </w:num>
  <w:num w:numId="8" w16cid:durableId="1187913813">
    <w:abstractNumId w:val="8"/>
  </w:num>
  <w:num w:numId="9" w16cid:durableId="866721593">
    <w:abstractNumId w:val="0"/>
  </w:num>
  <w:num w:numId="10" w16cid:durableId="140078861">
    <w:abstractNumId w:val="9"/>
  </w:num>
  <w:num w:numId="11" w16cid:durableId="1217156360">
    <w:abstractNumId w:val="4"/>
  </w:num>
  <w:num w:numId="12" w16cid:durableId="189820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DF"/>
    <w:rsid w:val="000000A8"/>
    <w:rsid w:val="00003DBA"/>
    <w:rsid w:val="00013069"/>
    <w:rsid w:val="000130B7"/>
    <w:rsid w:val="0001371E"/>
    <w:rsid w:val="00023BB4"/>
    <w:rsid w:val="0002455E"/>
    <w:rsid w:val="0002462E"/>
    <w:rsid w:val="00026A01"/>
    <w:rsid w:val="000278B8"/>
    <w:rsid w:val="0004469F"/>
    <w:rsid w:val="00044B97"/>
    <w:rsid w:val="00045667"/>
    <w:rsid w:val="000462DB"/>
    <w:rsid w:val="00062DAE"/>
    <w:rsid w:val="00071273"/>
    <w:rsid w:val="00076CDC"/>
    <w:rsid w:val="00080BC9"/>
    <w:rsid w:val="00080E03"/>
    <w:rsid w:val="00083521"/>
    <w:rsid w:val="000A1E72"/>
    <w:rsid w:val="000A333D"/>
    <w:rsid w:val="000A3B7D"/>
    <w:rsid w:val="000A4D62"/>
    <w:rsid w:val="000A5C8E"/>
    <w:rsid w:val="000A7D69"/>
    <w:rsid w:val="000B0BCE"/>
    <w:rsid w:val="000B2EBD"/>
    <w:rsid w:val="000C5632"/>
    <w:rsid w:val="000C6A50"/>
    <w:rsid w:val="000D1C12"/>
    <w:rsid w:val="000D25A5"/>
    <w:rsid w:val="000D2C9E"/>
    <w:rsid w:val="000D47C6"/>
    <w:rsid w:val="000E0CBF"/>
    <w:rsid w:val="000E28F1"/>
    <w:rsid w:val="000E6B1F"/>
    <w:rsid w:val="000F1340"/>
    <w:rsid w:val="000F2F3D"/>
    <w:rsid w:val="00101AE2"/>
    <w:rsid w:val="00106E75"/>
    <w:rsid w:val="00111163"/>
    <w:rsid w:val="00115ADD"/>
    <w:rsid w:val="0011639A"/>
    <w:rsid w:val="001252E1"/>
    <w:rsid w:val="0013108A"/>
    <w:rsid w:val="00131161"/>
    <w:rsid w:val="00134758"/>
    <w:rsid w:val="001350F5"/>
    <w:rsid w:val="00135310"/>
    <w:rsid w:val="001368A3"/>
    <w:rsid w:val="00140D36"/>
    <w:rsid w:val="0014237E"/>
    <w:rsid w:val="00146022"/>
    <w:rsid w:val="00146EF2"/>
    <w:rsid w:val="001502E2"/>
    <w:rsid w:val="00152072"/>
    <w:rsid w:val="00154C0F"/>
    <w:rsid w:val="0015633A"/>
    <w:rsid w:val="001577AC"/>
    <w:rsid w:val="00161465"/>
    <w:rsid w:val="001713B0"/>
    <w:rsid w:val="001802A8"/>
    <w:rsid w:val="00183908"/>
    <w:rsid w:val="00195507"/>
    <w:rsid w:val="001A014E"/>
    <w:rsid w:val="001A5713"/>
    <w:rsid w:val="001A653C"/>
    <w:rsid w:val="001B059A"/>
    <w:rsid w:val="001B3131"/>
    <w:rsid w:val="001C0FEE"/>
    <w:rsid w:val="001C2A98"/>
    <w:rsid w:val="001D0587"/>
    <w:rsid w:val="001F28BA"/>
    <w:rsid w:val="001F45E7"/>
    <w:rsid w:val="00203434"/>
    <w:rsid w:val="00207307"/>
    <w:rsid w:val="0021012A"/>
    <w:rsid w:val="002114BD"/>
    <w:rsid w:val="002141DC"/>
    <w:rsid w:val="00221F2C"/>
    <w:rsid w:val="00222075"/>
    <w:rsid w:val="00232ADA"/>
    <w:rsid w:val="0023457A"/>
    <w:rsid w:val="00237B61"/>
    <w:rsid w:val="002444EE"/>
    <w:rsid w:val="002576AA"/>
    <w:rsid w:val="00261DF7"/>
    <w:rsid w:val="00261FE6"/>
    <w:rsid w:val="00264505"/>
    <w:rsid w:val="002705AE"/>
    <w:rsid w:val="002776C9"/>
    <w:rsid w:val="00281A76"/>
    <w:rsid w:val="00281AC9"/>
    <w:rsid w:val="002855AD"/>
    <w:rsid w:val="002924FD"/>
    <w:rsid w:val="00294070"/>
    <w:rsid w:val="00294CBE"/>
    <w:rsid w:val="00297F74"/>
    <w:rsid w:val="002A19DD"/>
    <w:rsid w:val="002A5D16"/>
    <w:rsid w:val="002A6357"/>
    <w:rsid w:val="002B139A"/>
    <w:rsid w:val="002B7921"/>
    <w:rsid w:val="002B7C32"/>
    <w:rsid w:val="002C38A6"/>
    <w:rsid w:val="002C6CF0"/>
    <w:rsid w:val="002D333B"/>
    <w:rsid w:val="002E2E94"/>
    <w:rsid w:val="002E75A3"/>
    <w:rsid w:val="002F4923"/>
    <w:rsid w:val="002F561F"/>
    <w:rsid w:val="00300DE9"/>
    <w:rsid w:val="003022C9"/>
    <w:rsid w:val="00306831"/>
    <w:rsid w:val="003137E7"/>
    <w:rsid w:val="00315C37"/>
    <w:rsid w:val="003226F1"/>
    <w:rsid w:val="0032322A"/>
    <w:rsid w:val="003350D2"/>
    <w:rsid w:val="00342A2A"/>
    <w:rsid w:val="00352FC8"/>
    <w:rsid w:val="00356470"/>
    <w:rsid w:val="00366349"/>
    <w:rsid w:val="00370ECF"/>
    <w:rsid w:val="00381577"/>
    <w:rsid w:val="003844EA"/>
    <w:rsid w:val="00394883"/>
    <w:rsid w:val="00396F5D"/>
    <w:rsid w:val="003974F6"/>
    <w:rsid w:val="003A0490"/>
    <w:rsid w:val="003A34C0"/>
    <w:rsid w:val="003B1164"/>
    <w:rsid w:val="003B58F4"/>
    <w:rsid w:val="003C1A17"/>
    <w:rsid w:val="003D3329"/>
    <w:rsid w:val="003E35E2"/>
    <w:rsid w:val="003E4717"/>
    <w:rsid w:val="003F4A24"/>
    <w:rsid w:val="003F5A09"/>
    <w:rsid w:val="003F6462"/>
    <w:rsid w:val="00405730"/>
    <w:rsid w:val="0041061D"/>
    <w:rsid w:val="00410981"/>
    <w:rsid w:val="004133DF"/>
    <w:rsid w:val="00413923"/>
    <w:rsid w:val="00414C54"/>
    <w:rsid w:val="004157D1"/>
    <w:rsid w:val="00416C48"/>
    <w:rsid w:val="004223A1"/>
    <w:rsid w:val="0042417B"/>
    <w:rsid w:val="00425767"/>
    <w:rsid w:val="00432843"/>
    <w:rsid w:val="00433F6B"/>
    <w:rsid w:val="0044195E"/>
    <w:rsid w:val="004457F2"/>
    <w:rsid w:val="00456FB2"/>
    <w:rsid w:val="0046051B"/>
    <w:rsid w:val="004642DA"/>
    <w:rsid w:val="0046557F"/>
    <w:rsid w:val="00473D3A"/>
    <w:rsid w:val="004827A2"/>
    <w:rsid w:val="00487262"/>
    <w:rsid w:val="004A654C"/>
    <w:rsid w:val="004A70FF"/>
    <w:rsid w:val="004B021E"/>
    <w:rsid w:val="004B32A5"/>
    <w:rsid w:val="004C1B9C"/>
    <w:rsid w:val="004C22AF"/>
    <w:rsid w:val="004C2A2D"/>
    <w:rsid w:val="004C7B12"/>
    <w:rsid w:val="004D1D13"/>
    <w:rsid w:val="004D2748"/>
    <w:rsid w:val="004D4101"/>
    <w:rsid w:val="004D5ED6"/>
    <w:rsid w:val="004D5FAA"/>
    <w:rsid w:val="004F103F"/>
    <w:rsid w:val="004F2406"/>
    <w:rsid w:val="004F7138"/>
    <w:rsid w:val="00500E3A"/>
    <w:rsid w:val="00506ABC"/>
    <w:rsid w:val="00507244"/>
    <w:rsid w:val="0051743B"/>
    <w:rsid w:val="00522B6B"/>
    <w:rsid w:val="005321D7"/>
    <w:rsid w:val="0054306B"/>
    <w:rsid w:val="0054784E"/>
    <w:rsid w:val="00553301"/>
    <w:rsid w:val="005544ED"/>
    <w:rsid w:val="00554552"/>
    <w:rsid w:val="00561858"/>
    <w:rsid w:val="005641E6"/>
    <w:rsid w:val="00564477"/>
    <w:rsid w:val="00570FC7"/>
    <w:rsid w:val="00571F9A"/>
    <w:rsid w:val="00577902"/>
    <w:rsid w:val="005802A3"/>
    <w:rsid w:val="005805CC"/>
    <w:rsid w:val="005869B3"/>
    <w:rsid w:val="00592133"/>
    <w:rsid w:val="005929BF"/>
    <w:rsid w:val="00594B34"/>
    <w:rsid w:val="005A206E"/>
    <w:rsid w:val="005A38FB"/>
    <w:rsid w:val="005A49D5"/>
    <w:rsid w:val="005B2818"/>
    <w:rsid w:val="005D659A"/>
    <w:rsid w:val="005E05A3"/>
    <w:rsid w:val="005E21E8"/>
    <w:rsid w:val="005E62F3"/>
    <w:rsid w:val="005E6EF2"/>
    <w:rsid w:val="005F5BBC"/>
    <w:rsid w:val="005F642F"/>
    <w:rsid w:val="0060163D"/>
    <w:rsid w:val="00614077"/>
    <w:rsid w:val="0061524D"/>
    <w:rsid w:val="00620ECD"/>
    <w:rsid w:val="006223D1"/>
    <w:rsid w:val="00622F7F"/>
    <w:rsid w:val="00625BE6"/>
    <w:rsid w:val="00627827"/>
    <w:rsid w:val="0063658E"/>
    <w:rsid w:val="0064181E"/>
    <w:rsid w:val="00660161"/>
    <w:rsid w:val="00660EDF"/>
    <w:rsid w:val="00670CAE"/>
    <w:rsid w:val="00683EEC"/>
    <w:rsid w:val="00684294"/>
    <w:rsid w:val="00687FA9"/>
    <w:rsid w:val="00690EC7"/>
    <w:rsid w:val="006916E4"/>
    <w:rsid w:val="00696437"/>
    <w:rsid w:val="00697BFA"/>
    <w:rsid w:val="006A19EA"/>
    <w:rsid w:val="006A4763"/>
    <w:rsid w:val="006C1E7C"/>
    <w:rsid w:val="006C70D9"/>
    <w:rsid w:val="006D01A1"/>
    <w:rsid w:val="006D0F2F"/>
    <w:rsid w:val="006D2025"/>
    <w:rsid w:val="006D2B5D"/>
    <w:rsid w:val="006E1818"/>
    <w:rsid w:val="006E4AAD"/>
    <w:rsid w:val="006E7AB1"/>
    <w:rsid w:val="006F6285"/>
    <w:rsid w:val="007045D1"/>
    <w:rsid w:val="00705517"/>
    <w:rsid w:val="0070627F"/>
    <w:rsid w:val="007171EF"/>
    <w:rsid w:val="00720650"/>
    <w:rsid w:val="00722144"/>
    <w:rsid w:val="007245EB"/>
    <w:rsid w:val="00724DE2"/>
    <w:rsid w:val="00724E4A"/>
    <w:rsid w:val="00726639"/>
    <w:rsid w:val="007329E6"/>
    <w:rsid w:val="00746DFA"/>
    <w:rsid w:val="0075762C"/>
    <w:rsid w:val="00766E79"/>
    <w:rsid w:val="00775C07"/>
    <w:rsid w:val="007819C0"/>
    <w:rsid w:val="00792D71"/>
    <w:rsid w:val="00794984"/>
    <w:rsid w:val="00794CE7"/>
    <w:rsid w:val="0079504C"/>
    <w:rsid w:val="0079586D"/>
    <w:rsid w:val="00797026"/>
    <w:rsid w:val="007970BB"/>
    <w:rsid w:val="00797538"/>
    <w:rsid w:val="007A3A95"/>
    <w:rsid w:val="007A7851"/>
    <w:rsid w:val="007B3122"/>
    <w:rsid w:val="007B5A26"/>
    <w:rsid w:val="007C7485"/>
    <w:rsid w:val="007F19C3"/>
    <w:rsid w:val="00803E8E"/>
    <w:rsid w:val="008050C3"/>
    <w:rsid w:val="00805675"/>
    <w:rsid w:val="00806428"/>
    <w:rsid w:val="00810003"/>
    <w:rsid w:val="0081600A"/>
    <w:rsid w:val="008206D9"/>
    <w:rsid w:val="00821AD2"/>
    <w:rsid w:val="00822EA7"/>
    <w:rsid w:val="008230DA"/>
    <w:rsid w:val="00826227"/>
    <w:rsid w:val="008378DF"/>
    <w:rsid w:val="00841C22"/>
    <w:rsid w:val="00842137"/>
    <w:rsid w:val="0084548E"/>
    <w:rsid w:val="008508AE"/>
    <w:rsid w:val="008515DD"/>
    <w:rsid w:val="00861F4A"/>
    <w:rsid w:val="00862BF2"/>
    <w:rsid w:val="00863F0B"/>
    <w:rsid w:val="00865696"/>
    <w:rsid w:val="00872D59"/>
    <w:rsid w:val="008740B0"/>
    <w:rsid w:val="00882CE5"/>
    <w:rsid w:val="008836CC"/>
    <w:rsid w:val="008844AD"/>
    <w:rsid w:val="00885360"/>
    <w:rsid w:val="008867FD"/>
    <w:rsid w:val="00890246"/>
    <w:rsid w:val="00893C94"/>
    <w:rsid w:val="00894C91"/>
    <w:rsid w:val="008A128F"/>
    <w:rsid w:val="008A521C"/>
    <w:rsid w:val="008A5F67"/>
    <w:rsid w:val="008B4832"/>
    <w:rsid w:val="008C6B0B"/>
    <w:rsid w:val="008C73D4"/>
    <w:rsid w:val="008D4D98"/>
    <w:rsid w:val="008D7363"/>
    <w:rsid w:val="008E42ED"/>
    <w:rsid w:val="008E635A"/>
    <w:rsid w:val="008F099B"/>
    <w:rsid w:val="009026B9"/>
    <w:rsid w:val="00922D0A"/>
    <w:rsid w:val="00925BFA"/>
    <w:rsid w:val="00926AFF"/>
    <w:rsid w:val="00932C89"/>
    <w:rsid w:val="0093384F"/>
    <w:rsid w:val="00936173"/>
    <w:rsid w:val="009375F1"/>
    <w:rsid w:val="00937C6A"/>
    <w:rsid w:val="009440C7"/>
    <w:rsid w:val="009461A9"/>
    <w:rsid w:val="00956268"/>
    <w:rsid w:val="00960696"/>
    <w:rsid w:val="0096463C"/>
    <w:rsid w:val="0097280C"/>
    <w:rsid w:val="00975C51"/>
    <w:rsid w:val="009839BF"/>
    <w:rsid w:val="00984C92"/>
    <w:rsid w:val="00986EFE"/>
    <w:rsid w:val="009A25DF"/>
    <w:rsid w:val="009A495E"/>
    <w:rsid w:val="009B02BE"/>
    <w:rsid w:val="009B10BB"/>
    <w:rsid w:val="009B1518"/>
    <w:rsid w:val="009B3A35"/>
    <w:rsid w:val="009B5FA4"/>
    <w:rsid w:val="009C1818"/>
    <w:rsid w:val="009C2DC8"/>
    <w:rsid w:val="009C78A0"/>
    <w:rsid w:val="009D2898"/>
    <w:rsid w:val="009D3F7F"/>
    <w:rsid w:val="009D4845"/>
    <w:rsid w:val="009E44C9"/>
    <w:rsid w:val="009E4CB1"/>
    <w:rsid w:val="009F1DB0"/>
    <w:rsid w:val="00A02EB6"/>
    <w:rsid w:val="00A036B9"/>
    <w:rsid w:val="00A130DD"/>
    <w:rsid w:val="00A16D5D"/>
    <w:rsid w:val="00A16F28"/>
    <w:rsid w:val="00A20520"/>
    <w:rsid w:val="00A222E4"/>
    <w:rsid w:val="00A238CE"/>
    <w:rsid w:val="00A24B8A"/>
    <w:rsid w:val="00A25E49"/>
    <w:rsid w:val="00A3517C"/>
    <w:rsid w:val="00A423A0"/>
    <w:rsid w:val="00A46DF2"/>
    <w:rsid w:val="00A51501"/>
    <w:rsid w:val="00A6095D"/>
    <w:rsid w:val="00A7145C"/>
    <w:rsid w:val="00A7445C"/>
    <w:rsid w:val="00A7640E"/>
    <w:rsid w:val="00A77888"/>
    <w:rsid w:val="00A84D2A"/>
    <w:rsid w:val="00A8508F"/>
    <w:rsid w:val="00A87FDF"/>
    <w:rsid w:val="00A92312"/>
    <w:rsid w:val="00A977D4"/>
    <w:rsid w:val="00A9799E"/>
    <w:rsid w:val="00AA2110"/>
    <w:rsid w:val="00AA32D4"/>
    <w:rsid w:val="00AA4D08"/>
    <w:rsid w:val="00AA671B"/>
    <w:rsid w:val="00AB20D7"/>
    <w:rsid w:val="00AB6932"/>
    <w:rsid w:val="00AC4BAA"/>
    <w:rsid w:val="00AE1A74"/>
    <w:rsid w:val="00AE4A29"/>
    <w:rsid w:val="00AF2294"/>
    <w:rsid w:val="00AF34AC"/>
    <w:rsid w:val="00AF528E"/>
    <w:rsid w:val="00AF6A5F"/>
    <w:rsid w:val="00B00CA1"/>
    <w:rsid w:val="00B03162"/>
    <w:rsid w:val="00B121E4"/>
    <w:rsid w:val="00B235CF"/>
    <w:rsid w:val="00B26C37"/>
    <w:rsid w:val="00B275FE"/>
    <w:rsid w:val="00B31DBC"/>
    <w:rsid w:val="00B40CAD"/>
    <w:rsid w:val="00B41AC1"/>
    <w:rsid w:val="00B42B34"/>
    <w:rsid w:val="00B60FF3"/>
    <w:rsid w:val="00B71C9E"/>
    <w:rsid w:val="00B726CA"/>
    <w:rsid w:val="00B86209"/>
    <w:rsid w:val="00B87222"/>
    <w:rsid w:val="00B934FA"/>
    <w:rsid w:val="00B95073"/>
    <w:rsid w:val="00B977C6"/>
    <w:rsid w:val="00BA5850"/>
    <w:rsid w:val="00BB7885"/>
    <w:rsid w:val="00BC7166"/>
    <w:rsid w:val="00BC7B2F"/>
    <w:rsid w:val="00BE3ABD"/>
    <w:rsid w:val="00BF0255"/>
    <w:rsid w:val="00BF0E6E"/>
    <w:rsid w:val="00BF31DF"/>
    <w:rsid w:val="00BF70D3"/>
    <w:rsid w:val="00C011ED"/>
    <w:rsid w:val="00C04059"/>
    <w:rsid w:val="00C04D55"/>
    <w:rsid w:val="00C0632D"/>
    <w:rsid w:val="00C11821"/>
    <w:rsid w:val="00C2484D"/>
    <w:rsid w:val="00C27E46"/>
    <w:rsid w:val="00C40DD1"/>
    <w:rsid w:val="00C50746"/>
    <w:rsid w:val="00C57B2E"/>
    <w:rsid w:val="00C60552"/>
    <w:rsid w:val="00C624B9"/>
    <w:rsid w:val="00C62C8E"/>
    <w:rsid w:val="00C72C09"/>
    <w:rsid w:val="00C74DDF"/>
    <w:rsid w:val="00C76FBF"/>
    <w:rsid w:val="00C77943"/>
    <w:rsid w:val="00C848AF"/>
    <w:rsid w:val="00CA4E15"/>
    <w:rsid w:val="00CB029A"/>
    <w:rsid w:val="00CB553B"/>
    <w:rsid w:val="00CB63DA"/>
    <w:rsid w:val="00CC2644"/>
    <w:rsid w:val="00CC7851"/>
    <w:rsid w:val="00CD1ABF"/>
    <w:rsid w:val="00CD1CC5"/>
    <w:rsid w:val="00CD3786"/>
    <w:rsid w:val="00CD43CD"/>
    <w:rsid w:val="00CE013B"/>
    <w:rsid w:val="00CE1504"/>
    <w:rsid w:val="00CF31DD"/>
    <w:rsid w:val="00D006E5"/>
    <w:rsid w:val="00D03FC8"/>
    <w:rsid w:val="00D0463D"/>
    <w:rsid w:val="00D1360A"/>
    <w:rsid w:val="00D15F50"/>
    <w:rsid w:val="00D17165"/>
    <w:rsid w:val="00D232B5"/>
    <w:rsid w:val="00D3182F"/>
    <w:rsid w:val="00D32269"/>
    <w:rsid w:val="00D47078"/>
    <w:rsid w:val="00D5168F"/>
    <w:rsid w:val="00D55A35"/>
    <w:rsid w:val="00D620C5"/>
    <w:rsid w:val="00D64D47"/>
    <w:rsid w:val="00D93A72"/>
    <w:rsid w:val="00DA6DE0"/>
    <w:rsid w:val="00DB68CC"/>
    <w:rsid w:val="00DB6A98"/>
    <w:rsid w:val="00DC4612"/>
    <w:rsid w:val="00DC63D4"/>
    <w:rsid w:val="00DD0987"/>
    <w:rsid w:val="00DD36B5"/>
    <w:rsid w:val="00DE21B8"/>
    <w:rsid w:val="00DF24FD"/>
    <w:rsid w:val="00E000A9"/>
    <w:rsid w:val="00E07345"/>
    <w:rsid w:val="00E1791D"/>
    <w:rsid w:val="00E233CB"/>
    <w:rsid w:val="00E24BA9"/>
    <w:rsid w:val="00E25871"/>
    <w:rsid w:val="00E332C4"/>
    <w:rsid w:val="00E343C3"/>
    <w:rsid w:val="00E461D3"/>
    <w:rsid w:val="00E466B3"/>
    <w:rsid w:val="00E5404B"/>
    <w:rsid w:val="00E55ADC"/>
    <w:rsid w:val="00E61DD6"/>
    <w:rsid w:val="00E658BF"/>
    <w:rsid w:val="00E70F08"/>
    <w:rsid w:val="00E8027D"/>
    <w:rsid w:val="00E8541E"/>
    <w:rsid w:val="00EA229E"/>
    <w:rsid w:val="00EA4DA8"/>
    <w:rsid w:val="00EB5E1B"/>
    <w:rsid w:val="00EB5F8B"/>
    <w:rsid w:val="00EB7BED"/>
    <w:rsid w:val="00EC3447"/>
    <w:rsid w:val="00ED1604"/>
    <w:rsid w:val="00ED7F73"/>
    <w:rsid w:val="00F03D3D"/>
    <w:rsid w:val="00F07748"/>
    <w:rsid w:val="00F13434"/>
    <w:rsid w:val="00F15EAF"/>
    <w:rsid w:val="00F2068B"/>
    <w:rsid w:val="00F22E72"/>
    <w:rsid w:val="00F23747"/>
    <w:rsid w:val="00F27C04"/>
    <w:rsid w:val="00F324EC"/>
    <w:rsid w:val="00F3560E"/>
    <w:rsid w:val="00F50353"/>
    <w:rsid w:val="00F53CE1"/>
    <w:rsid w:val="00F56731"/>
    <w:rsid w:val="00F60770"/>
    <w:rsid w:val="00F63C92"/>
    <w:rsid w:val="00F76F64"/>
    <w:rsid w:val="00F84FA0"/>
    <w:rsid w:val="00F85884"/>
    <w:rsid w:val="00F86BCA"/>
    <w:rsid w:val="00F91502"/>
    <w:rsid w:val="00F943C2"/>
    <w:rsid w:val="00FA1EFA"/>
    <w:rsid w:val="00FA271A"/>
    <w:rsid w:val="00FA4FD3"/>
    <w:rsid w:val="00FA6214"/>
    <w:rsid w:val="00FB1EA8"/>
    <w:rsid w:val="00FB396A"/>
    <w:rsid w:val="00FD167A"/>
    <w:rsid w:val="00FD1A83"/>
    <w:rsid w:val="00FD3C1F"/>
    <w:rsid w:val="00FD531D"/>
    <w:rsid w:val="00FE1DF8"/>
    <w:rsid w:val="00FF0D66"/>
    <w:rsid w:val="00FF60A8"/>
    <w:rsid w:val="00FF79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4:docId w14:val="4C3F549D"/>
  <w15:docId w15:val="{E8A093C5-E0ED-4DDE-89A9-466FD21B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4984"/>
    <w:pPr>
      <w:spacing w:line="360" w:lineRule="auto"/>
    </w:pPr>
    <w:rPr>
      <w:rFonts w:ascii="Verdana" w:hAnsi="Verdana"/>
      <w:lang w:val="de-DE" w:eastAsia="en-US"/>
    </w:rPr>
  </w:style>
  <w:style w:type="paragraph" w:styleId="berschrift1">
    <w:name w:val="heading 1"/>
    <w:basedOn w:val="Standard"/>
    <w:next w:val="Standard"/>
    <w:link w:val="berschrift1Zchn"/>
    <w:uiPriority w:val="9"/>
    <w:qFormat/>
    <w:rsid w:val="008515DD"/>
    <w:pPr>
      <w:keepNext/>
      <w:keepLines/>
      <w:spacing w:after="120"/>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semiHidden/>
    <w:unhideWhenUsed/>
    <w:qFormat/>
    <w:rsid w:val="008844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C09"/>
    <w:pPr>
      <w:tabs>
        <w:tab w:val="center" w:pos="4536"/>
        <w:tab w:val="right" w:pos="9072"/>
      </w:tabs>
    </w:pPr>
    <w:rPr>
      <w:sz w:val="18"/>
    </w:rPr>
  </w:style>
  <w:style w:type="character" w:customStyle="1" w:styleId="KopfzeileZchn">
    <w:name w:val="Kopfzeile Zchn"/>
    <w:basedOn w:val="Absatz-Standardschriftart"/>
    <w:link w:val="Kopfzeile"/>
    <w:uiPriority w:val="99"/>
    <w:rsid w:val="00406C09"/>
    <w:rPr>
      <w:sz w:val="24"/>
      <w:lang w:eastAsia="en-US"/>
    </w:rPr>
  </w:style>
  <w:style w:type="paragraph" w:styleId="Fuzeile">
    <w:name w:val="footer"/>
    <w:basedOn w:val="Standard"/>
    <w:link w:val="FuzeileZchn"/>
    <w:uiPriority w:val="99"/>
    <w:unhideWhenUsed/>
    <w:rsid w:val="00406C09"/>
    <w:pPr>
      <w:tabs>
        <w:tab w:val="center" w:pos="4536"/>
        <w:tab w:val="right" w:pos="9072"/>
      </w:tabs>
    </w:pPr>
    <w:rPr>
      <w:sz w:val="18"/>
    </w:rPr>
  </w:style>
  <w:style w:type="character" w:customStyle="1" w:styleId="FuzeileZchn">
    <w:name w:val="Fußzeile Zchn"/>
    <w:basedOn w:val="Absatz-Standardschriftart"/>
    <w:link w:val="Fuzeile"/>
    <w:uiPriority w:val="99"/>
    <w:rsid w:val="00406C09"/>
    <w:rPr>
      <w:sz w:val="24"/>
      <w:lang w:eastAsia="en-US"/>
    </w:rPr>
  </w:style>
  <w:style w:type="paragraph" w:styleId="Dokumentstruktur">
    <w:name w:val="Document Map"/>
    <w:basedOn w:val="Standard"/>
    <w:link w:val="DokumentstrukturZchn"/>
    <w:uiPriority w:val="99"/>
    <w:semiHidden/>
    <w:unhideWhenUsed/>
    <w:rsid w:val="00A130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130DD"/>
    <w:rPr>
      <w:rFonts w:ascii="Tahoma" w:hAnsi="Tahoma" w:cs="Tahoma"/>
      <w:sz w:val="16"/>
      <w:szCs w:val="16"/>
      <w:lang w:val="de-DE" w:eastAsia="en-US"/>
    </w:rPr>
  </w:style>
  <w:style w:type="character" w:styleId="Hyperlink">
    <w:name w:val="Hyperlink"/>
    <w:basedOn w:val="Absatz-Standardschriftart"/>
    <w:uiPriority w:val="99"/>
    <w:unhideWhenUsed/>
    <w:rsid w:val="00A130DD"/>
    <w:rPr>
      <w:color w:val="auto"/>
      <w:u w:val="single"/>
    </w:rPr>
  </w:style>
  <w:style w:type="paragraph" w:styleId="Beschriftung">
    <w:name w:val="caption"/>
    <w:basedOn w:val="Standard"/>
    <w:next w:val="Standard"/>
    <w:uiPriority w:val="35"/>
    <w:unhideWhenUsed/>
    <w:qFormat/>
    <w:rsid w:val="0015633A"/>
    <w:pPr>
      <w:spacing w:after="200"/>
    </w:pPr>
    <w:rPr>
      <w:iCs/>
      <w:color w:val="006600"/>
      <w:sz w:val="18"/>
      <w:szCs w:val="18"/>
    </w:rPr>
  </w:style>
  <w:style w:type="character" w:customStyle="1" w:styleId="berschrift1Zchn">
    <w:name w:val="Überschrift 1 Zchn"/>
    <w:basedOn w:val="Absatz-Standardschriftart"/>
    <w:link w:val="berschrift1"/>
    <w:uiPriority w:val="9"/>
    <w:rsid w:val="008515DD"/>
    <w:rPr>
      <w:rFonts w:ascii="Verdana" w:eastAsiaTheme="majorEastAsia" w:hAnsi="Verdana" w:cstheme="majorBidi"/>
      <w:color w:val="000000" w:themeColor="text1"/>
      <w:sz w:val="32"/>
      <w:szCs w:val="32"/>
      <w:lang w:val="de-DE" w:eastAsia="en-US"/>
    </w:rPr>
  </w:style>
  <w:style w:type="paragraph" w:styleId="Sprechblasentext">
    <w:name w:val="Balloon Text"/>
    <w:basedOn w:val="Standard"/>
    <w:link w:val="SprechblasentextZchn"/>
    <w:uiPriority w:val="99"/>
    <w:semiHidden/>
    <w:unhideWhenUsed/>
    <w:rsid w:val="004C22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22AF"/>
    <w:rPr>
      <w:rFonts w:ascii="Segoe UI" w:hAnsi="Segoe UI" w:cs="Segoe UI"/>
      <w:sz w:val="18"/>
      <w:szCs w:val="18"/>
      <w:lang w:val="de-DE" w:eastAsia="en-US"/>
    </w:rPr>
  </w:style>
  <w:style w:type="character" w:styleId="SchwacheHervorhebung">
    <w:name w:val="Subtle Emphasis"/>
    <w:basedOn w:val="Absatz-Standardschriftart"/>
    <w:uiPriority w:val="19"/>
    <w:qFormat/>
    <w:rsid w:val="00956268"/>
    <w:rPr>
      <w:rFonts w:ascii="Verdana" w:hAnsi="Verdana"/>
      <w:i/>
      <w:iCs/>
      <w:color w:val="808080" w:themeColor="text1" w:themeTint="7F"/>
      <w:sz w:val="16"/>
    </w:rPr>
  </w:style>
  <w:style w:type="paragraph" w:styleId="StandardWeb">
    <w:name w:val="Normal (Web)"/>
    <w:basedOn w:val="Standard"/>
    <w:uiPriority w:val="99"/>
    <w:rsid w:val="00F15EAF"/>
    <w:pPr>
      <w:spacing w:before="100" w:beforeAutospacing="1" w:after="100" w:afterAutospacing="1"/>
    </w:pPr>
    <w:rPr>
      <w:rFonts w:ascii="Times New Roman" w:eastAsia="Times New Roman" w:hAnsi="Times New Roman"/>
      <w:sz w:val="18"/>
      <w:szCs w:val="24"/>
      <w:lang w:val="de-AT" w:eastAsia="de-AT"/>
    </w:rPr>
  </w:style>
  <w:style w:type="character" w:styleId="NichtaufgelsteErwhnung">
    <w:name w:val="Unresolved Mention"/>
    <w:basedOn w:val="Absatz-Standardschriftart"/>
    <w:uiPriority w:val="99"/>
    <w:semiHidden/>
    <w:unhideWhenUsed/>
    <w:rsid w:val="002F4923"/>
    <w:rPr>
      <w:color w:val="808080"/>
      <w:shd w:val="clear" w:color="auto" w:fill="E6E6E6"/>
    </w:rPr>
  </w:style>
  <w:style w:type="paragraph" w:styleId="Listenabsatz">
    <w:name w:val="List Paragraph"/>
    <w:basedOn w:val="Standard"/>
    <w:uiPriority w:val="34"/>
    <w:qFormat/>
    <w:rsid w:val="00CB029A"/>
    <w:pPr>
      <w:ind w:left="720"/>
      <w:contextualSpacing/>
    </w:pPr>
    <w:rPr>
      <w:sz w:val="18"/>
    </w:rPr>
  </w:style>
  <w:style w:type="paragraph" w:styleId="Funotentext">
    <w:name w:val="footnote text"/>
    <w:basedOn w:val="Standard"/>
    <w:link w:val="FunotentextZchn"/>
    <w:uiPriority w:val="99"/>
    <w:semiHidden/>
    <w:unhideWhenUsed/>
    <w:rsid w:val="00D03FC8"/>
  </w:style>
  <w:style w:type="character" w:customStyle="1" w:styleId="FunotentextZchn">
    <w:name w:val="Fußnotentext Zchn"/>
    <w:basedOn w:val="Absatz-Standardschriftart"/>
    <w:link w:val="Funotentext"/>
    <w:uiPriority w:val="99"/>
    <w:semiHidden/>
    <w:rsid w:val="00D03FC8"/>
    <w:rPr>
      <w:lang w:val="de-DE" w:eastAsia="en-US"/>
    </w:rPr>
  </w:style>
  <w:style w:type="character" w:styleId="Funotenzeichen">
    <w:name w:val="footnote reference"/>
    <w:basedOn w:val="Absatz-Standardschriftart"/>
    <w:uiPriority w:val="99"/>
    <w:semiHidden/>
    <w:unhideWhenUsed/>
    <w:rsid w:val="00D03FC8"/>
    <w:rPr>
      <w:vertAlign w:val="superscript"/>
    </w:rPr>
  </w:style>
  <w:style w:type="paragraph" w:styleId="Titel">
    <w:name w:val="Title"/>
    <w:basedOn w:val="Standard"/>
    <w:next w:val="Standard"/>
    <w:link w:val="TitelZchn"/>
    <w:uiPriority w:val="10"/>
    <w:qFormat/>
    <w:rsid w:val="00E343C3"/>
    <w:pPr>
      <w:spacing w:line="240" w:lineRule="auto"/>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E343C3"/>
    <w:rPr>
      <w:rFonts w:ascii="Verdana" w:eastAsiaTheme="majorEastAsia" w:hAnsi="Verdana" w:cstheme="majorBidi"/>
      <w:b/>
      <w:spacing w:val="-10"/>
      <w:kern w:val="28"/>
      <w:sz w:val="28"/>
      <w:szCs w:val="56"/>
      <w:lang w:val="de-DE" w:eastAsia="en-US"/>
    </w:rPr>
  </w:style>
  <w:style w:type="table" w:styleId="Tabellenraster">
    <w:name w:val="Table Grid"/>
    <w:basedOn w:val="NormaleTabelle"/>
    <w:uiPriority w:val="59"/>
    <w:rsid w:val="008230D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A229E"/>
    <w:rPr>
      <w:rFonts w:ascii="Verdana" w:hAnsi="Verdana"/>
      <w:lang w:val="de-DE" w:eastAsia="en-US"/>
    </w:rPr>
  </w:style>
  <w:style w:type="character" w:customStyle="1" w:styleId="berschrift2Zchn">
    <w:name w:val="Überschrift 2 Zchn"/>
    <w:basedOn w:val="Absatz-Standardschriftart"/>
    <w:link w:val="berschrift2"/>
    <w:uiPriority w:val="9"/>
    <w:semiHidden/>
    <w:rsid w:val="008844AD"/>
    <w:rPr>
      <w:rFonts w:asciiTheme="majorHAnsi" w:eastAsiaTheme="majorEastAsia" w:hAnsiTheme="majorHAnsi" w:cstheme="majorBidi"/>
      <w:color w:val="365F91" w:themeColor="accent1" w:themeShade="BF"/>
      <w:sz w:val="26"/>
      <w:szCs w:val="2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7069">
      <w:bodyDiv w:val="1"/>
      <w:marLeft w:val="0"/>
      <w:marRight w:val="0"/>
      <w:marTop w:val="0"/>
      <w:marBottom w:val="0"/>
      <w:divBdr>
        <w:top w:val="none" w:sz="0" w:space="0" w:color="auto"/>
        <w:left w:val="none" w:sz="0" w:space="0" w:color="auto"/>
        <w:bottom w:val="none" w:sz="0" w:space="0" w:color="auto"/>
        <w:right w:val="none" w:sz="0" w:space="0" w:color="auto"/>
      </w:divBdr>
    </w:div>
    <w:div w:id="252788165">
      <w:bodyDiv w:val="1"/>
      <w:marLeft w:val="0"/>
      <w:marRight w:val="0"/>
      <w:marTop w:val="0"/>
      <w:marBottom w:val="0"/>
      <w:divBdr>
        <w:top w:val="none" w:sz="0" w:space="0" w:color="auto"/>
        <w:left w:val="none" w:sz="0" w:space="0" w:color="auto"/>
        <w:bottom w:val="none" w:sz="0" w:space="0" w:color="auto"/>
        <w:right w:val="none" w:sz="0" w:space="0" w:color="auto"/>
      </w:divBdr>
    </w:div>
    <w:div w:id="722288676">
      <w:bodyDiv w:val="1"/>
      <w:marLeft w:val="0"/>
      <w:marRight w:val="0"/>
      <w:marTop w:val="0"/>
      <w:marBottom w:val="0"/>
      <w:divBdr>
        <w:top w:val="none" w:sz="0" w:space="0" w:color="auto"/>
        <w:left w:val="none" w:sz="0" w:space="0" w:color="auto"/>
        <w:bottom w:val="none" w:sz="0" w:space="0" w:color="auto"/>
        <w:right w:val="none" w:sz="0" w:space="0" w:color="auto"/>
      </w:divBdr>
    </w:div>
    <w:div w:id="1268656398">
      <w:bodyDiv w:val="1"/>
      <w:marLeft w:val="0"/>
      <w:marRight w:val="0"/>
      <w:marTop w:val="0"/>
      <w:marBottom w:val="0"/>
      <w:divBdr>
        <w:top w:val="none" w:sz="0" w:space="0" w:color="auto"/>
        <w:left w:val="none" w:sz="0" w:space="0" w:color="auto"/>
        <w:bottom w:val="none" w:sz="0" w:space="0" w:color="auto"/>
        <w:right w:val="none" w:sz="0" w:space="0" w:color="auto"/>
      </w:divBdr>
    </w:div>
    <w:div w:id="1554075564">
      <w:bodyDiv w:val="1"/>
      <w:marLeft w:val="0"/>
      <w:marRight w:val="0"/>
      <w:marTop w:val="0"/>
      <w:marBottom w:val="0"/>
      <w:divBdr>
        <w:top w:val="none" w:sz="0" w:space="0" w:color="auto"/>
        <w:left w:val="none" w:sz="0" w:space="0" w:color="auto"/>
        <w:bottom w:val="none" w:sz="0" w:space="0" w:color="auto"/>
        <w:right w:val="none" w:sz="0" w:space="0" w:color="auto"/>
      </w:divBdr>
    </w:div>
    <w:div w:id="1666204276">
      <w:bodyDiv w:val="1"/>
      <w:marLeft w:val="0"/>
      <w:marRight w:val="0"/>
      <w:marTop w:val="0"/>
      <w:marBottom w:val="0"/>
      <w:divBdr>
        <w:top w:val="none" w:sz="0" w:space="0" w:color="auto"/>
        <w:left w:val="none" w:sz="0" w:space="0" w:color="auto"/>
        <w:bottom w:val="none" w:sz="0" w:space="0" w:color="auto"/>
        <w:right w:val="none" w:sz="0" w:space="0" w:color="auto"/>
      </w:divBdr>
    </w:div>
    <w:div w:id="1705131913">
      <w:bodyDiv w:val="1"/>
      <w:marLeft w:val="0"/>
      <w:marRight w:val="0"/>
      <w:marTop w:val="0"/>
      <w:marBottom w:val="0"/>
      <w:divBdr>
        <w:top w:val="none" w:sz="0" w:space="0" w:color="auto"/>
        <w:left w:val="none" w:sz="0" w:space="0" w:color="auto"/>
        <w:bottom w:val="none" w:sz="0" w:space="0" w:color="auto"/>
        <w:right w:val="none" w:sz="0" w:space="0" w:color="auto"/>
      </w:divBdr>
    </w:div>
    <w:div w:id="1785542245">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hnen-im-waldviertel.at" TargetMode="External"/><Relationship Id="rId12" Type="http://schemas.openxmlformats.org/officeDocument/2006/relationships/hyperlink" Target="http://www.wohnen-im-waldviertel.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wohnen-im-waldviertel.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agerhaus-zwettl.at" TargetMode="External"/><Relationship Id="rId4" Type="http://schemas.openxmlformats.org/officeDocument/2006/relationships/webSettings" Target="webSettings.xml"/><Relationship Id="rId9" Type="http://schemas.openxmlformats.org/officeDocument/2006/relationships/hyperlink" Target="mailto:marketing@zwettl.rlh.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ohnen-im-waldviertel.at/partn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3963</Characters>
  <Application>Microsoft Office Word</Application>
  <DocSecurity>0</DocSecurity>
  <Lines>82</Lines>
  <Paragraphs>20</Paragraphs>
  <ScaleCrop>false</ScaleCrop>
  <HeadingPairs>
    <vt:vector size="2" baseType="variant">
      <vt:variant>
        <vt:lpstr>Titel</vt:lpstr>
      </vt:variant>
      <vt:variant>
        <vt:i4>1</vt:i4>
      </vt:variant>
    </vt:vector>
  </HeadingPairs>
  <TitlesOfParts>
    <vt:vector size="1" baseType="lpstr">
      <vt:lpstr>Presseinfo Wohnen im Waldviertel</vt:lpstr>
    </vt:vector>
  </TitlesOfParts>
  <Company>Wallenberger &amp; Linhard Regionalberatung KG</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Wohnen im Waldviertel</dc:title>
  <dc:subject>Wohnen im Waldviertel</dc:subject>
  <dc:creator>Mag. Nina Sillipp</dc:creator>
  <cp:lastModifiedBy>Nina Sillipp</cp:lastModifiedBy>
  <cp:revision>18</cp:revision>
  <cp:lastPrinted>2025-11-27T17:40:00Z</cp:lastPrinted>
  <dcterms:created xsi:type="dcterms:W3CDTF">2025-10-16T08:34:00Z</dcterms:created>
  <dcterms:modified xsi:type="dcterms:W3CDTF">2025-11-27T17:40:00Z</dcterms:modified>
  <cp:category>Öffentlichkeitsarbeit</cp:category>
</cp:coreProperties>
</file>